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5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954"/>
      </w:tblGrid>
      <w:tr w:rsidR="0071561F" w:rsidRPr="00A924CA" w:rsidTr="009B3B3A">
        <w:tc>
          <w:tcPr>
            <w:tcW w:w="3600" w:type="dxa"/>
          </w:tcPr>
          <w:p w:rsidR="0071561F" w:rsidRPr="00A924CA" w:rsidRDefault="0071561F" w:rsidP="00B11D12">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97"/>
              </w:tabs>
              <w:jc w:val="center"/>
              <w:outlineLvl w:val="5"/>
              <w:rPr>
                <w:sz w:val="27"/>
                <w:szCs w:val="27"/>
              </w:rPr>
            </w:pPr>
            <w:r w:rsidRPr="00A924CA">
              <w:rPr>
                <w:sz w:val="27"/>
                <w:szCs w:val="27"/>
              </w:rPr>
              <w:t>UBND TỈNH AN GIANG</w:t>
            </w:r>
          </w:p>
          <w:p w:rsidR="0071561F" w:rsidRPr="00A924CA" w:rsidRDefault="0071561F" w:rsidP="00B11D12">
            <w:pPr>
              <w:jc w:val="center"/>
              <w:rPr>
                <w:rFonts w:ascii="Times New Roman" w:hAnsi="Times New Roman"/>
                <w:b/>
                <w:sz w:val="27"/>
                <w:szCs w:val="27"/>
              </w:rPr>
            </w:pPr>
            <w:r w:rsidRPr="00A924CA">
              <w:rPr>
                <w:rFonts w:ascii="Times New Roman" w:hAnsi="Times New Roman"/>
                <w:b/>
                <w:sz w:val="27"/>
                <w:szCs w:val="27"/>
              </w:rPr>
              <w:t>SỞ TÀI CHÍNH</w:t>
            </w:r>
          </w:p>
          <w:p w:rsidR="0071561F" w:rsidRPr="00A924CA" w:rsidRDefault="004C61B4" w:rsidP="00B11D12">
            <w:pPr>
              <w:jc w:val="center"/>
              <w:rPr>
                <w:rFonts w:ascii="Times New Roman" w:hAnsi="Times New Roman"/>
                <w:b/>
                <w:sz w:val="27"/>
                <w:szCs w:val="27"/>
              </w:rPr>
            </w:pPr>
            <w:r>
              <w:rPr>
                <w:rFonts w:ascii="Times New Roman" w:hAnsi="Times New Roman"/>
                <w:b/>
                <w:bCs/>
                <w:noProof/>
                <w:sz w:val="27"/>
                <w:szCs w:val="27"/>
              </w:rPr>
              <w:pict>
                <v:line id="Straight Connector 9" o:spid="_x0000_s1026" style="position:absolute;left:0;text-align:left;z-index:251671552;visibility:visible" from="58.45pt,3.7pt" to="104.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pjGwIAADU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"/>
              </w:pict>
            </w:r>
          </w:p>
        </w:tc>
        <w:tc>
          <w:tcPr>
            <w:tcW w:w="5954" w:type="dxa"/>
          </w:tcPr>
          <w:p w:rsidR="0071561F" w:rsidRPr="00A924CA" w:rsidRDefault="0071561F" w:rsidP="00B11D12">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97"/>
              </w:tabs>
              <w:jc w:val="center"/>
              <w:outlineLvl w:val="5"/>
              <w:rPr>
                <w:b/>
                <w:sz w:val="27"/>
                <w:szCs w:val="27"/>
              </w:rPr>
            </w:pPr>
            <w:r w:rsidRPr="00A924CA">
              <w:rPr>
                <w:b/>
                <w:sz w:val="27"/>
                <w:szCs w:val="27"/>
              </w:rPr>
              <w:t>CỘNG HÒA XÃ HỘI CHỦ NGHĨA VIỆT NAM</w:t>
            </w:r>
          </w:p>
          <w:p w:rsidR="0071561F" w:rsidRPr="00A924CA" w:rsidRDefault="004C61B4" w:rsidP="00B11D12">
            <w:pPr>
              <w:jc w:val="center"/>
              <w:rPr>
                <w:rFonts w:ascii="Times New Roman" w:hAnsi="Times New Roman"/>
                <w:b/>
                <w:sz w:val="27"/>
                <w:szCs w:val="27"/>
              </w:rPr>
            </w:pPr>
            <w:r>
              <w:rPr>
                <w:rFonts w:ascii="Times New Roman" w:hAnsi="Times New Roman"/>
                <w:b/>
                <w:bCs/>
                <w:noProof/>
                <w:sz w:val="27"/>
                <w:szCs w:val="27"/>
              </w:rPr>
              <w:pict>
                <v:line id="Straight Connector 10" o:spid="_x0000_s1028" style="position:absolute;left:0;text-align:left;z-index:251672576;visibility:visible" from="59.8pt,18.9pt" to="22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"/>
              </w:pict>
            </w:r>
            <w:r w:rsidR="0071561F" w:rsidRPr="00A924CA">
              <w:rPr>
                <w:rFonts w:ascii="Times New Roman" w:hAnsi="Times New Roman"/>
                <w:b/>
                <w:sz w:val="27"/>
                <w:szCs w:val="27"/>
              </w:rPr>
              <w:t>Độc lập – Tự do – Hạnh phúc</w:t>
            </w:r>
          </w:p>
        </w:tc>
      </w:tr>
      <w:tr w:rsidR="0071561F" w:rsidRPr="00A924CA" w:rsidTr="009B3B3A">
        <w:tc>
          <w:tcPr>
            <w:tcW w:w="3600" w:type="dxa"/>
          </w:tcPr>
          <w:p w:rsidR="0071561F" w:rsidRPr="00A924CA" w:rsidRDefault="0071561F" w:rsidP="00B11D12">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97"/>
              </w:tabs>
              <w:jc w:val="center"/>
              <w:outlineLvl w:val="5"/>
              <w:rPr>
                <w:sz w:val="27"/>
                <w:szCs w:val="27"/>
              </w:rPr>
            </w:pPr>
            <w:r w:rsidRPr="00A924CA">
              <w:rPr>
                <w:sz w:val="27"/>
                <w:szCs w:val="27"/>
              </w:rPr>
              <w:t>Số:</w:t>
            </w:r>
            <w:r w:rsidR="001F1EF8">
              <w:rPr>
                <w:sz w:val="27"/>
                <w:szCs w:val="27"/>
              </w:rPr>
              <w:t xml:space="preserve"> </w:t>
            </w:r>
            <w:r w:rsidR="004E3BD8">
              <w:rPr>
                <w:sz w:val="27"/>
                <w:szCs w:val="27"/>
              </w:rPr>
              <w:t xml:space="preserve"> </w:t>
            </w:r>
            <w:r w:rsidR="003F7A83">
              <w:rPr>
                <w:sz w:val="27"/>
                <w:szCs w:val="27"/>
              </w:rPr>
              <w:t>1284</w:t>
            </w:r>
            <w:r w:rsidR="004B54E1">
              <w:rPr>
                <w:sz w:val="27"/>
                <w:szCs w:val="27"/>
              </w:rPr>
              <w:t xml:space="preserve"> </w:t>
            </w:r>
            <w:r w:rsidRPr="00A924CA">
              <w:rPr>
                <w:sz w:val="27"/>
                <w:szCs w:val="27"/>
              </w:rPr>
              <w:t>/</w:t>
            </w:r>
            <w:r w:rsidR="00CA6A2A">
              <w:rPr>
                <w:sz w:val="27"/>
                <w:szCs w:val="27"/>
              </w:rPr>
              <w:t>TB</w:t>
            </w:r>
            <w:r w:rsidR="00C35E81">
              <w:rPr>
                <w:sz w:val="27"/>
                <w:szCs w:val="27"/>
              </w:rPr>
              <w:t>-</w:t>
            </w:r>
            <w:r w:rsidRPr="00A924CA">
              <w:rPr>
                <w:sz w:val="27"/>
                <w:szCs w:val="27"/>
              </w:rPr>
              <w:t>STC</w:t>
            </w:r>
          </w:p>
          <w:p w:rsidR="0071561F" w:rsidRPr="00A924CA" w:rsidRDefault="0071561F" w:rsidP="00B11D12">
            <w:pPr>
              <w:jc w:val="center"/>
              <w:rPr>
                <w:rFonts w:ascii="Times New Roman" w:hAnsi="Times New Roman"/>
                <w:sz w:val="27"/>
                <w:szCs w:val="27"/>
              </w:rPr>
            </w:pPr>
          </w:p>
        </w:tc>
        <w:tc>
          <w:tcPr>
            <w:tcW w:w="5954" w:type="dxa"/>
          </w:tcPr>
          <w:p w:rsidR="0071561F" w:rsidRPr="00A924CA" w:rsidRDefault="0071561F" w:rsidP="003F7A83">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497"/>
              </w:tabs>
              <w:ind w:hanging="344"/>
              <w:jc w:val="center"/>
              <w:outlineLvl w:val="5"/>
              <w:rPr>
                <w:i/>
                <w:sz w:val="27"/>
                <w:szCs w:val="27"/>
              </w:rPr>
            </w:pPr>
            <w:r w:rsidRPr="00A924CA">
              <w:rPr>
                <w:i/>
                <w:sz w:val="27"/>
                <w:szCs w:val="27"/>
              </w:rPr>
              <w:t>An Giang, ngày</w:t>
            </w:r>
            <w:r w:rsidR="001F1EF8">
              <w:rPr>
                <w:i/>
                <w:sz w:val="27"/>
                <w:szCs w:val="27"/>
              </w:rPr>
              <w:t xml:space="preserve"> </w:t>
            </w:r>
            <w:r w:rsidR="004E3BD8">
              <w:rPr>
                <w:i/>
                <w:sz w:val="27"/>
                <w:szCs w:val="27"/>
              </w:rPr>
              <w:t xml:space="preserve">  </w:t>
            </w:r>
            <w:r w:rsidR="003F7A83">
              <w:rPr>
                <w:i/>
                <w:sz w:val="27"/>
                <w:szCs w:val="27"/>
              </w:rPr>
              <w:t>25</w:t>
            </w:r>
            <w:r w:rsidR="001F1EF8">
              <w:rPr>
                <w:i/>
                <w:sz w:val="27"/>
                <w:szCs w:val="27"/>
              </w:rPr>
              <w:t xml:space="preserve"> </w:t>
            </w:r>
            <w:r w:rsidRPr="00A924CA">
              <w:rPr>
                <w:i/>
                <w:sz w:val="27"/>
                <w:szCs w:val="27"/>
              </w:rPr>
              <w:t xml:space="preserve"> tháng  </w:t>
            </w:r>
            <w:r w:rsidR="00FA6D80" w:rsidRPr="00A924CA">
              <w:rPr>
                <w:i/>
                <w:sz w:val="27"/>
                <w:szCs w:val="27"/>
              </w:rPr>
              <w:t>1</w:t>
            </w:r>
            <w:r w:rsidR="0074485F">
              <w:rPr>
                <w:i/>
                <w:sz w:val="27"/>
                <w:szCs w:val="27"/>
              </w:rPr>
              <w:t>1</w:t>
            </w:r>
            <w:r w:rsidR="00183FEB">
              <w:rPr>
                <w:i/>
                <w:sz w:val="27"/>
                <w:szCs w:val="27"/>
              </w:rPr>
              <w:t xml:space="preserve">  năm 20</w:t>
            </w:r>
            <w:r w:rsidR="001C1465">
              <w:rPr>
                <w:i/>
                <w:sz w:val="27"/>
                <w:szCs w:val="27"/>
              </w:rPr>
              <w:t>2</w:t>
            </w:r>
            <w:r w:rsidR="004E3BD8">
              <w:rPr>
                <w:i/>
                <w:sz w:val="27"/>
                <w:szCs w:val="27"/>
              </w:rPr>
              <w:t>4</w:t>
            </w:r>
          </w:p>
        </w:tc>
      </w:tr>
    </w:tbl>
    <w:p w:rsidR="0071561F" w:rsidRPr="004746E4" w:rsidRDefault="00CA6A2A" w:rsidP="004746E4">
      <w:pPr>
        <w:spacing w:after="0" w:line="240" w:lineRule="auto"/>
        <w:jc w:val="center"/>
        <w:rPr>
          <w:rFonts w:ascii="Times New Roman" w:hAnsi="Times New Roman"/>
          <w:b/>
          <w:sz w:val="28"/>
          <w:szCs w:val="28"/>
        </w:rPr>
      </w:pPr>
      <w:r>
        <w:rPr>
          <w:rFonts w:ascii="Times New Roman" w:hAnsi="Times New Roman"/>
          <w:b/>
          <w:sz w:val="28"/>
          <w:szCs w:val="28"/>
        </w:rPr>
        <w:t>THÔNG BÁO</w:t>
      </w:r>
    </w:p>
    <w:p w:rsidR="00AA6303" w:rsidRDefault="00CA6A2A" w:rsidP="00CA6A2A">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t xml:space="preserve">Về việc </w:t>
      </w:r>
      <w:r w:rsidR="009157F5">
        <w:rPr>
          <w:rFonts w:ascii="Times New Roman" w:hAnsi="Times New Roman"/>
          <w:b/>
          <w:sz w:val="28"/>
          <w:szCs w:val="28"/>
        </w:rPr>
        <w:t>c</w:t>
      </w:r>
      <w:r>
        <w:rPr>
          <w:rFonts w:ascii="Times New Roman" w:hAnsi="Times New Roman"/>
          <w:b/>
          <w:sz w:val="28"/>
          <w:szCs w:val="28"/>
        </w:rPr>
        <w:t xml:space="preserve">ông khai </w:t>
      </w:r>
      <w:r w:rsidR="00AA6303">
        <w:rPr>
          <w:rFonts w:ascii="Times New Roman" w:hAnsi="Times New Roman"/>
          <w:b/>
          <w:sz w:val="28"/>
          <w:szCs w:val="28"/>
        </w:rPr>
        <w:t xml:space="preserve">chỉ tiêu, biểu mẫu, thuyết minh làm căn cứ </w:t>
      </w:r>
    </w:p>
    <w:p w:rsidR="00AA6303" w:rsidRDefault="00AA6303" w:rsidP="00CA6A2A">
      <w:pPr>
        <w:spacing w:after="0" w:line="240" w:lineRule="auto"/>
        <w:jc w:val="center"/>
        <w:rPr>
          <w:rFonts w:ascii="Times New Roman" w:hAnsi="Times New Roman"/>
          <w:b/>
          <w:sz w:val="28"/>
          <w:szCs w:val="28"/>
        </w:rPr>
      </w:pPr>
      <w:r>
        <w:rPr>
          <w:rFonts w:ascii="Times New Roman" w:hAnsi="Times New Roman"/>
          <w:b/>
          <w:sz w:val="28"/>
          <w:szCs w:val="28"/>
        </w:rPr>
        <w:t xml:space="preserve">trình Hội đồng nhân dân cấp tỉnh quyết định </w:t>
      </w:r>
      <w:r w:rsidR="00CA6A2A">
        <w:rPr>
          <w:rFonts w:ascii="Times New Roman" w:hAnsi="Times New Roman"/>
          <w:b/>
          <w:sz w:val="28"/>
          <w:szCs w:val="28"/>
        </w:rPr>
        <w:t xml:space="preserve">dự toán ngân sách </w:t>
      </w:r>
    </w:p>
    <w:p w:rsidR="004746E4" w:rsidRPr="004746E4" w:rsidRDefault="00AA6303" w:rsidP="00CA6A2A">
      <w:pPr>
        <w:spacing w:after="0" w:line="240" w:lineRule="auto"/>
        <w:jc w:val="center"/>
        <w:rPr>
          <w:rFonts w:ascii="Times New Roman" w:hAnsi="Times New Roman"/>
          <w:b/>
          <w:sz w:val="28"/>
          <w:szCs w:val="28"/>
        </w:rPr>
      </w:pPr>
      <w:r>
        <w:rPr>
          <w:rFonts w:ascii="Times New Roman" w:hAnsi="Times New Roman"/>
          <w:b/>
          <w:sz w:val="28"/>
          <w:szCs w:val="28"/>
        </w:rPr>
        <w:t xml:space="preserve">địa phương tỉnh An Giang và phân bổ ngân sách cấp tỉnh </w:t>
      </w:r>
      <w:r w:rsidR="00CA6A2A">
        <w:rPr>
          <w:rFonts w:ascii="Times New Roman" w:hAnsi="Times New Roman"/>
          <w:b/>
          <w:sz w:val="28"/>
          <w:szCs w:val="28"/>
        </w:rPr>
        <w:t>năm 20</w:t>
      </w:r>
      <w:r w:rsidR="00F57738">
        <w:rPr>
          <w:rFonts w:ascii="Times New Roman" w:hAnsi="Times New Roman"/>
          <w:b/>
          <w:sz w:val="28"/>
          <w:szCs w:val="28"/>
        </w:rPr>
        <w:t>2</w:t>
      </w:r>
      <w:r w:rsidR="004E3BD8">
        <w:rPr>
          <w:rFonts w:ascii="Times New Roman" w:hAnsi="Times New Roman"/>
          <w:b/>
          <w:sz w:val="28"/>
          <w:szCs w:val="28"/>
        </w:rPr>
        <w:t>5</w:t>
      </w:r>
      <w:bookmarkEnd w:id="0"/>
    </w:p>
    <w:p w:rsidR="004746E4" w:rsidRDefault="004C61B4" w:rsidP="00FA2956">
      <w:pPr>
        <w:spacing w:before="360" w:after="80" w:line="240" w:lineRule="auto"/>
        <w:ind w:firstLine="720"/>
        <w:jc w:val="both"/>
        <w:rPr>
          <w:rFonts w:ascii="Times New Roman" w:hAnsi="Times New Roman"/>
          <w:sz w:val="28"/>
          <w:szCs w:val="28"/>
        </w:rPr>
      </w:pPr>
      <w:r>
        <w:rPr>
          <w:rFonts w:ascii="Times New Roman" w:hAnsi="Times New Roman"/>
          <w:b/>
          <w:bCs/>
          <w:noProof/>
          <w:sz w:val="27"/>
          <w:szCs w:val="27"/>
        </w:rPr>
        <w:pict>
          <v:line id="Straight Connector 1" o:spid="_x0000_s1027" style="position:absolute;left:0;text-align:left;z-index:251674624;visibility:visible" from="165pt,8.3pt" to="296.2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ZE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"/>
        </w:pict>
      </w:r>
    </w:p>
    <w:p w:rsidR="009157F5" w:rsidRDefault="009157F5" w:rsidP="00E134BD">
      <w:pPr>
        <w:spacing w:before="120" w:after="0" w:line="240" w:lineRule="auto"/>
        <w:ind w:firstLine="720"/>
        <w:jc w:val="both"/>
        <w:rPr>
          <w:rFonts w:ascii="Times New Roman" w:hAnsi="Times New Roman"/>
          <w:sz w:val="28"/>
          <w:szCs w:val="28"/>
        </w:rPr>
      </w:pPr>
      <w:r>
        <w:rPr>
          <w:rFonts w:ascii="Times New Roman" w:hAnsi="Times New Roman"/>
          <w:sz w:val="28"/>
          <w:szCs w:val="28"/>
        </w:rPr>
        <w:t>Căn cứ Nghị định 163/2016/NĐ-CP ngày 21/12/2016 của Chính phủ quy định chi tiết thi hành một số điều của Luật Ngân sách nhà nước;</w:t>
      </w:r>
    </w:p>
    <w:p w:rsidR="00660892" w:rsidRDefault="004746E4" w:rsidP="00E134BD">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Căn cứ </w:t>
      </w:r>
      <w:r w:rsidR="009157F5">
        <w:rPr>
          <w:rFonts w:ascii="Times New Roman" w:hAnsi="Times New Roman"/>
          <w:sz w:val="28"/>
          <w:szCs w:val="28"/>
        </w:rPr>
        <w:t>Thông tư số 343/2016/TT-BTC ngày 30/12/2016 của Bộ Tài chính hướng dẫn thực hiện công khai ngân sách nhà nước đối với các cấ</w:t>
      </w:r>
      <w:r w:rsidR="00A34AAF">
        <w:rPr>
          <w:rFonts w:ascii="Times New Roman" w:hAnsi="Times New Roman"/>
          <w:sz w:val="28"/>
          <w:szCs w:val="28"/>
        </w:rPr>
        <w:t>p ngân sách, theo đó tại Khoản 1 Điều 7 và Khoản 1 Điều 10 quy định:</w:t>
      </w:r>
    </w:p>
    <w:p w:rsidR="00A34AAF" w:rsidRPr="00D77B25" w:rsidRDefault="00A34AAF" w:rsidP="00A34AAF">
      <w:pPr>
        <w:spacing w:before="120" w:after="0" w:line="240" w:lineRule="auto"/>
        <w:ind w:firstLine="720"/>
        <w:jc w:val="both"/>
        <w:rPr>
          <w:rFonts w:ascii="Times New Roman" w:eastAsia="Times New Roman" w:hAnsi="Times New Roman"/>
          <w:i/>
          <w:color w:val="000000" w:themeColor="text1"/>
          <w:sz w:val="28"/>
          <w:szCs w:val="28"/>
        </w:rPr>
      </w:pPr>
      <w:r w:rsidRPr="00D77B25">
        <w:rPr>
          <w:rFonts w:ascii="Times New Roman" w:hAnsi="Times New Roman"/>
          <w:i/>
          <w:color w:val="000000" w:themeColor="text1"/>
          <w:sz w:val="28"/>
          <w:szCs w:val="28"/>
        </w:rPr>
        <w:t>“</w:t>
      </w:r>
      <w:r w:rsidRPr="00D77B25">
        <w:rPr>
          <w:rFonts w:ascii="Times New Roman" w:eastAsia="Times New Roman" w:hAnsi="Times New Roman"/>
          <w:b/>
          <w:bCs/>
          <w:i/>
          <w:color w:val="000000" w:themeColor="text1"/>
          <w:sz w:val="28"/>
          <w:szCs w:val="28"/>
        </w:rPr>
        <w:t>Điều 7. Nội dung công khai</w:t>
      </w:r>
    </w:p>
    <w:p w:rsidR="00A34AAF" w:rsidRPr="00D77B25" w:rsidRDefault="00A34AAF" w:rsidP="00A34AAF">
      <w:pPr>
        <w:spacing w:before="120" w:after="0" w:line="240" w:lineRule="auto"/>
        <w:ind w:firstLine="720"/>
        <w:jc w:val="both"/>
        <w:rPr>
          <w:rFonts w:ascii="Times New Roman" w:eastAsia="Times New Roman" w:hAnsi="Times New Roman"/>
          <w:i/>
          <w:color w:val="000000" w:themeColor="text1"/>
          <w:sz w:val="28"/>
          <w:szCs w:val="28"/>
        </w:rPr>
      </w:pPr>
      <w:r w:rsidRPr="00D77B25">
        <w:rPr>
          <w:rFonts w:ascii="Times New Roman" w:eastAsia="Times New Roman" w:hAnsi="Times New Roman"/>
          <w:i/>
          <w:color w:val="000000" w:themeColor="text1"/>
          <w:sz w:val="28"/>
          <w:szCs w:val="28"/>
        </w:rPr>
        <w:t>1. Công khai chỉ tiêu, biểu mẫu, thuyết minh làm căn cứ trình Hội đồng nhân dân cấp tỉnh quyết định dự toán ngân sách địa phương và phân bổ ngân sách cấp tỉnh</w:t>
      </w:r>
    </w:p>
    <w:p w:rsidR="00A34AAF" w:rsidRPr="00D77B25" w:rsidRDefault="00A34AAF" w:rsidP="00A34AAF">
      <w:pPr>
        <w:spacing w:before="120" w:after="0" w:line="240" w:lineRule="auto"/>
        <w:ind w:firstLine="720"/>
        <w:jc w:val="both"/>
        <w:rPr>
          <w:rFonts w:ascii="Times New Roman" w:eastAsia="Times New Roman" w:hAnsi="Times New Roman"/>
          <w:i/>
          <w:color w:val="000000" w:themeColor="text1"/>
          <w:sz w:val="28"/>
          <w:szCs w:val="28"/>
        </w:rPr>
      </w:pPr>
      <w:r w:rsidRPr="00D77B25">
        <w:rPr>
          <w:rFonts w:ascii="Times New Roman" w:eastAsia="Times New Roman" w:hAnsi="Times New Roman"/>
          <w:b/>
          <w:bCs/>
          <w:i/>
          <w:color w:val="000000" w:themeColor="text1"/>
          <w:sz w:val="28"/>
          <w:szCs w:val="28"/>
        </w:rPr>
        <w:t>Điều 10. Thời điểm công khai</w:t>
      </w:r>
    </w:p>
    <w:p w:rsidR="00A34AAF" w:rsidRPr="00D77B25" w:rsidRDefault="00A34AAF" w:rsidP="00A34AAF">
      <w:pPr>
        <w:spacing w:before="120" w:after="0" w:line="240" w:lineRule="auto"/>
        <w:ind w:firstLine="720"/>
        <w:jc w:val="both"/>
        <w:rPr>
          <w:rFonts w:ascii="Times New Roman" w:hAnsi="Times New Roman"/>
          <w:color w:val="000000" w:themeColor="text1"/>
          <w:sz w:val="28"/>
          <w:szCs w:val="28"/>
        </w:rPr>
      </w:pPr>
      <w:r w:rsidRPr="00D77B25">
        <w:rPr>
          <w:rFonts w:ascii="Times New Roman" w:eastAsia="Times New Roman" w:hAnsi="Times New Roman"/>
          <w:i/>
          <w:color w:val="000000" w:themeColor="text1"/>
          <w:sz w:val="28"/>
          <w:szCs w:val="28"/>
        </w:rPr>
        <w:t>1. Báo cáo dự toán ngân sách địa phương trình Hội đồng nhân dân cấp tỉnh phải được công khai chậm nhất là 05 ngày làm việc kể từ ngày Ủy ban nhân dân cấp tỉnh gửi đại biểu Hội đồng nhân dân cấp tỉnh.”</w:t>
      </w:r>
    </w:p>
    <w:p w:rsidR="00A34AAF" w:rsidRDefault="009157F5" w:rsidP="00A34AAF">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Căn cứ Quyết định số </w:t>
      </w:r>
      <w:r w:rsidR="00CD4267">
        <w:rPr>
          <w:rFonts w:ascii="Times New Roman" w:hAnsi="Times New Roman"/>
          <w:sz w:val="28"/>
          <w:szCs w:val="28"/>
        </w:rPr>
        <w:t>3385/QĐ-UBND ngày 10/11/2017 của UBND tỉnh về việc giao nhiệm vụ thực hiện công khai ngân sách địa phương và ngân sách cấp tỉnh, trong đó “Giao Sở Tài chính thực hiện công khai các nội dung quy định tại khoản 1 và khoản 3 Điều 7 Thông tư</w:t>
      </w:r>
      <w:r w:rsidR="00DE3C8A">
        <w:rPr>
          <w:rFonts w:ascii="Times New Roman" w:hAnsi="Times New Roman"/>
          <w:sz w:val="28"/>
          <w:szCs w:val="28"/>
        </w:rPr>
        <w:t xml:space="preserve"> 343/2016/TT-BTC của Bộ Tài chính</w:t>
      </w:r>
      <w:r w:rsidR="00A34AAF">
        <w:rPr>
          <w:rFonts w:ascii="Times New Roman" w:hAnsi="Times New Roman"/>
          <w:sz w:val="28"/>
          <w:szCs w:val="28"/>
        </w:rPr>
        <w:t xml:space="preserve"> hướng dẫn thực hiện công khai ngân sách nhà nước đối với các cấp ngân sách”,</w:t>
      </w:r>
    </w:p>
    <w:p w:rsidR="00A34AAF" w:rsidRPr="00A2472D" w:rsidRDefault="00A34AAF" w:rsidP="00A34AAF">
      <w:pPr>
        <w:spacing w:before="120" w:after="0" w:line="240" w:lineRule="auto"/>
        <w:ind w:firstLine="720"/>
        <w:jc w:val="both"/>
        <w:rPr>
          <w:rFonts w:ascii="Times New Roman" w:hAnsi="Times New Roman"/>
          <w:color w:val="000000" w:themeColor="text1"/>
          <w:sz w:val="28"/>
          <w:szCs w:val="28"/>
        </w:rPr>
      </w:pPr>
      <w:r w:rsidRPr="00A2472D">
        <w:rPr>
          <w:rFonts w:ascii="Times New Roman" w:hAnsi="Times New Roman"/>
          <w:color w:val="000000" w:themeColor="text1"/>
          <w:sz w:val="28"/>
          <w:szCs w:val="28"/>
        </w:rPr>
        <w:t>Căn cứ Báo cáo số</w:t>
      </w:r>
      <w:r w:rsidR="00A2472D" w:rsidRPr="00A2472D">
        <w:rPr>
          <w:rFonts w:ascii="Times New Roman" w:hAnsi="Times New Roman"/>
          <w:color w:val="000000" w:themeColor="text1"/>
          <w:sz w:val="28"/>
          <w:szCs w:val="28"/>
        </w:rPr>
        <w:t xml:space="preserve"> 1225</w:t>
      </w:r>
      <w:r w:rsidR="004E3BD8" w:rsidRPr="00A2472D">
        <w:rPr>
          <w:rFonts w:ascii="Times New Roman" w:hAnsi="Times New Roman"/>
          <w:color w:val="000000" w:themeColor="text1"/>
          <w:sz w:val="28"/>
          <w:szCs w:val="28"/>
        </w:rPr>
        <w:t>/</w:t>
      </w:r>
      <w:r w:rsidRPr="00A2472D">
        <w:rPr>
          <w:rFonts w:ascii="Times New Roman" w:hAnsi="Times New Roman"/>
          <w:color w:val="000000" w:themeColor="text1"/>
          <w:sz w:val="28"/>
          <w:szCs w:val="28"/>
        </w:rPr>
        <w:t>BC-UBND ngày</w:t>
      </w:r>
      <w:r w:rsidR="00A2472D" w:rsidRPr="00A2472D">
        <w:rPr>
          <w:rFonts w:ascii="Times New Roman" w:hAnsi="Times New Roman"/>
          <w:color w:val="000000" w:themeColor="text1"/>
          <w:sz w:val="28"/>
          <w:szCs w:val="28"/>
        </w:rPr>
        <w:t xml:space="preserve"> 21</w:t>
      </w:r>
      <w:r w:rsidRPr="00A2472D">
        <w:rPr>
          <w:rFonts w:ascii="Times New Roman" w:hAnsi="Times New Roman"/>
          <w:color w:val="000000" w:themeColor="text1"/>
          <w:sz w:val="28"/>
          <w:szCs w:val="28"/>
        </w:rPr>
        <w:t>/11/202</w:t>
      </w:r>
      <w:r w:rsidR="004E3BD8" w:rsidRPr="00A2472D">
        <w:rPr>
          <w:rFonts w:ascii="Times New Roman" w:hAnsi="Times New Roman"/>
          <w:color w:val="000000" w:themeColor="text1"/>
          <w:sz w:val="28"/>
          <w:szCs w:val="28"/>
        </w:rPr>
        <w:t>4</w:t>
      </w:r>
      <w:r w:rsidRPr="00A2472D">
        <w:rPr>
          <w:rFonts w:ascii="Times New Roman" w:hAnsi="Times New Roman"/>
          <w:color w:val="000000" w:themeColor="text1"/>
          <w:sz w:val="28"/>
          <w:szCs w:val="28"/>
        </w:rPr>
        <w:t xml:space="preserve"> của UBND tỉnh về đánh giá tình hình thực hiện ngân sách nhà nước năm 202</w:t>
      </w:r>
      <w:r w:rsidR="004E3BD8" w:rsidRPr="00A2472D">
        <w:rPr>
          <w:rFonts w:ascii="Times New Roman" w:hAnsi="Times New Roman"/>
          <w:color w:val="000000" w:themeColor="text1"/>
          <w:sz w:val="28"/>
          <w:szCs w:val="28"/>
        </w:rPr>
        <w:t>4</w:t>
      </w:r>
      <w:r w:rsidRPr="00A2472D">
        <w:rPr>
          <w:rFonts w:ascii="Times New Roman" w:hAnsi="Times New Roman"/>
          <w:color w:val="000000" w:themeColor="text1"/>
          <w:sz w:val="28"/>
          <w:szCs w:val="28"/>
        </w:rPr>
        <w:t xml:space="preserve"> và dự toán ngân sách nhà nước năm 202</w:t>
      </w:r>
      <w:r w:rsidR="004E3BD8" w:rsidRPr="00A2472D">
        <w:rPr>
          <w:rFonts w:ascii="Times New Roman" w:hAnsi="Times New Roman"/>
          <w:color w:val="000000" w:themeColor="text1"/>
          <w:sz w:val="28"/>
          <w:szCs w:val="28"/>
        </w:rPr>
        <w:t>5</w:t>
      </w:r>
      <w:r w:rsidRPr="00A2472D">
        <w:rPr>
          <w:rFonts w:ascii="Times New Roman" w:hAnsi="Times New Roman"/>
          <w:color w:val="000000" w:themeColor="text1"/>
          <w:sz w:val="28"/>
          <w:szCs w:val="28"/>
        </w:rPr>
        <w:t>.</w:t>
      </w:r>
    </w:p>
    <w:p w:rsidR="00CD4267" w:rsidRPr="00A2472D" w:rsidRDefault="00CD4267" w:rsidP="00A34AAF">
      <w:pPr>
        <w:spacing w:before="120" w:after="0" w:line="240" w:lineRule="auto"/>
        <w:ind w:firstLine="720"/>
        <w:jc w:val="both"/>
        <w:rPr>
          <w:rFonts w:ascii="Times New Roman" w:hAnsi="Times New Roman"/>
          <w:color w:val="000000" w:themeColor="text1"/>
          <w:sz w:val="28"/>
          <w:szCs w:val="28"/>
        </w:rPr>
      </w:pPr>
      <w:r w:rsidRPr="00A2472D">
        <w:rPr>
          <w:rFonts w:ascii="Times New Roman" w:hAnsi="Times New Roman"/>
          <w:color w:val="000000" w:themeColor="text1"/>
          <w:sz w:val="28"/>
          <w:szCs w:val="28"/>
        </w:rPr>
        <w:t xml:space="preserve">Sở Tài chính thông báo </w:t>
      </w:r>
      <w:r w:rsidR="00DE3C8A" w:rsidRPr="00A2472D">
        <w:rPr>
          <w:rFonts w:ascii="Times New Roman" w:hAnsi="Times New Roman"/>
          <w:color w:val="000000" w:themeColor="text1"/>
          <w:sz w:val="28"/>
          <w:szCs w:val="28"/>
        </w:rPr>
        <w:t>công khai chỉ tiêu, biểu mẫu, thuyết minh làm căn cứ trình HĐND cấp tỉnh quyết định dự toán ngân sách đị</w:t>
      </w:r>
      <w:r w:rsidR="004E3BD8" w:rsidRPr="00A2472D">
        <w:rPr>
          <w:rFonts w:ascii="Times New Roman" w:hAnsi="Times New Roman"/>
          <w:color w:val="000000" w:themeColor="text1"/>
          <w:sz w:val="28"/>
          <w:szCs w:val="28"/>
        </w:rPr>
        <w:t xml:space="preserve">a phương </w:t>
      </w:r>
      <w:r w:rsidR="006007CA" w:rsidRPr="00A2472D">
        <w:rPr>
          <w:rFonts w:ascii="Times New Roman" w:hAnsi="Times New Roman"/>
          <w:color w:val="000000" w:themeColor="text1"/>
          <w:sz w:val="28"/>
          <w:szCs w:val="28"/>
        </w:rPr>
        <w:t>tỉ</w:t>
      </w:r>
      <w:r w:rsidR="004E3BD8" w:rsidRPr="00A2472D">
        <w:rPr>
          <w:rFonts w:ascii="Times New Roman" w:hAnsi="Times New Roman"/>
          <w:color w:val="000000" w:themeColor="text1"/>
          <w:sz w:val="28"/>
          <w:szCs w:val="28"/>
        </w:rPr>
        <w:t xml:space="preserve">nh </w:t>
      </w:r>
      <w:r w:rsidR="006007CA" w:rsidRPr="00A2472D">
        <w:rPr>
          <w:rFonts w:ascii="Times New Roman" w:hAnsi="Times New Roman"/>
          <w:color w:val="000000" w:themeColor="text1"/>
          <w:sz w:val="28"/>
          <w:szCs w:val="28"/>
        </w:rPr>
        <w:t xml:space="preserve">An Giang </w:t>
      </w:r>
      <w:r w:rsidR="00DE3C8A" w:rsidRPr="00A2472D">
        <w:rPr>
          <w:rFonts w:ascii="Times New Roman" w:hAnsi="Times New Roman"/>
          <w:color w:val="000000" w:themeColor="text1"/>
          <w:sz w:val="28"/>
          <w:szCs w:val="28"/>
        </w:rPr>
        <w:t>và phân bổ ngân sách cấp tỉnh</w:t>
      </w:r>
      <w:r w:rsidR="006007CA" w:rsidRPr="00A2472D">
        <w:rPr>
          <w:rFonts w:ascii="Times New Roman" w:hAnsi="Times New Roman"/>
          <w:color w:val="000000" w:themeColor="text1"/>
          <w:sz w:val="28"/>
          <w:szCs w:val="28"/>
        </w:rPr>
        <w:t xml:space="preserve"> năm 20</w:t>
      </w:r>
      <w:r w:rsidR="00F57738" w:rsidRPr="00A2472D">
        <w:rPr>
          <w:rFonts w:ascii="Times New Roman" w:hAnsi="Times New Roman"/>
          <w:color w:val="000000" w:themeColor="text1"/>
          <w:sz w:val="28"/>
          <w:szCs w:val="28"/>
        </w:rPr>
        <w:t>2</w:t>
      </w:r>
      <w:r w:rsidR="004E3BD8" w:rsidRPr="00A2472D">
        <w:rPr>
          <w:rFonts w:ascii="Times New Roman" w:hAnsi="Times New Roman"/>
          <w:color w:val="000000" w:themeColor="text1"/>
          <w:sz w:val="28"/>
          <w:szCs w:val="28"/>
        </w:rPr>
        <w:t>5</w:t>
      </w:r>
      <w:r w:rsidR="00DE3C8A" w:rsidRPr="00A2472D">
        <w:rPr>
          <w:rFonts w:ascii="Times New Roman" w:hAnsi="Times New Roman"/>
          <w:color w:val="000000" w:themeColor="text1"/>
          <w:sz w:val="28"/>
          <w:szCs w:val="28"/>
        </w:rPr>
        <w:t xml:space="preserve"> như sau:</w:t>
      </w:r>
    </w:p>
    <w:p w:rsidR="00DE3C8A" w:rsidRPr="00A2472D" w:rsidRDefault="00DE3C8A" w:rsidP="00E134BD">
      <w:pPr>
        <w:spacing w:before="120" w:after="0" w:line="240" w:lineRule="auto"/>
        <w:ind w:firstLine="720"/>
        <w:jc w:val="both"/>
        <w:rPr>
          <w:rFonts w:ascii="Times New Roman" w:hAnsi="Times New Roman"/>
          <w:color w:val="000000" w:themeColor="text1"/>
          <w:sz w:val="28"/>
          <w:szCs w:val="28"/>
        </w:rPr>
      </w:pPr>
      <w:r w:rsidRPr="00A2472D">
        <w:rPr>
          <w:rFonts w:ascii="Times New Roman" w:hAnsi="Times New Roman"/>
          <w:color w:val="000000" w:themeColor="text1"/>
          <w:sz w:val="28"/>
          <w:szCs w:val="28"/>
        </w:rPr>
        <w:t xml:space="preserve">1. </w:t>
      </w:r>
      <w:r w:rsidR="00306ABA" w:rsidRPr="00A2472D">
        <w:rPr>
          <w:rFonts w:ascii="Times New Roman" w:hAnsi="Times New Roman"/>
          <w:color w:val="000000" w:themeColor="text1"/>
          <w:sz w:val="28"/>
          <w:szCs w:val="28"/>
        </w:rPr>
        <w:t>S</w:t>
      </w:r>
      <w:r w:rsidRPr="00A2472D">
        <w:rPr>
          <w:rFonts w:ascii="Times New Roman" w:hAnsi="Times New Roman"/>
          <w:color w:val="000000" w:themeColor="text1"/>
          <w:sz w:val="28"/>
          <w:szCs w:val="28"/>
        </w:rPr>
        <w:t xml:space="preserve">ố liệu dự toán ngân sách địa phương và phân bổ ngân sách cấp tỉnh trình HĐND cấp tỉnh theo các biểu số </w:t>
      </w:r>
      <w:r w:rsidR="001C1000" w:rsidRPr="00A2472D">
        <w:rPr>
          <w:rFonts w:ascii="Times New Roman" w:hAnsi="Times New Roman"/>
          <w:color w:val="000000" w:themeColor="text1"/>
          <w:sz w:val="28"/>
          <w:szCs w:val="28"/>
        </w:rPr>
        <w:t>đính kèm.</w:t>
      </w:r>
    </w:p>
    <w:p w:rsidR="009157F5" w:rsidRPr="00A2472D" w:rsidRDefault="00DE3C8A" w:rsidP="00E134BD">
      <w:pPr>
        <w:spacing w:before="120" w:after="0" w:line="240" w:lineRule="auto"/>
        <w:ind w:firstLine="720"/>
        <w:jc w:val="both"/>
        <w:rPr>
          <w:rFonts w:ascii="Times New Roman" w:hAnsi="Times New Roman"/>
          <w:color w:val="000000" w:themeColor="text1"/>
          <w:sz w:val="28"/>
          <w:szCs w:val="28"/>
        </w:rPr>
      </w:pPr>
      <w:r w:rsidRPr="00A2472D">
        <w:rPr>
          <w:rFonts w:ascii="Times New Roman" w:hAnsi="Times New Roman"/>
          <w:color w:val="000000" w:themeColor="text1"/>
          <w:sz w:val="28"/>
          <w:szCs w:val="28"/>
        </w:rPr>
        <w:t xml:space="preserve">2. </w:t>
      </w:r>
      <w:r w:rsidR="00306ABA" w:rsidRPr="00A2472D">
        <w:rPr>
          <w:rFonts w:ascii="Times New Roman" w:hAnsi="Times New Roman"/>
          <w:color w:val="000000" w:themeColor="text1"/>
          <w:sz w:val="28"/>
          <w:szCs w:val="28"/>
        </w:rPr>
        <w:t>T</w:t>
      </w:r>
      <w:r w:rsidRPr="00A2472D">
        <w:rPr>
          <w:rFonts w:ascii="Times New Roman" w:hAnsi="Times New Roman"/>
          <w:color w:val="000000" w:themeColor="text1"/>
          <w:sz w:val="28"/>
          <w:szCs w:val="28"/>
        </w:rPr>
        <w:t>huyết minh dự toán ngân sách địa phương và phân bổ ngân sách cấp tỉ</w:t>
      </w:r>
      <w:r w:rsidR="00306ABA" w:rsidRPr="00A2472D">
        <w:rPr>
          <w:rFonts w:ascii="Times New Roman" w:hAnsi="Times New Roman"/>
          <w:color w:val="000000" w:themeColor="text1"/>
          <w:sz w:val="28"/>
          <w:szCs w:val="28"/>
        </w:rPr>
        <w:t xml:space="preserve">nh thực hiện theo </w:t>
      </w:r>
      <w:r w:rsidR="00A2472D" w:rsidRPr="00A2472D">
        <w:rPr>
          <w:rFonts w:ascii="Times New Roman" w:hAnsi="Times New Roman"/>
          <w:color w:val="000000" w:themeColor="text1"/>
          <w:sz w:val="28"/>
          <w:szCs w:val="28"/>
        </w:rPr>
        <w:t xml:space="preserve">Báo cáo số 1225/BC-UBND ngày 21/11/2024 </w:t>
      </w:r>
      <w:r w:rsidR="003E0DDA" w:rsidRPr="00A2472D">
        <w:rPr>
          <w:rFonts w:ascii="Times New Roman" w:hAnsi="Times New Roman"/>
          <w:color w:val="000000" w:themeColor="text1"/>
          <w:sz w:val="28"/>
          <w:szCs w:val="28"/>
        </w:rPr>
        <w:t xml:space="preserve">của UBND </w:t>
      </w:r>
      <w:r w:rsidR="003E0DDA" w:rsidRPr="00A2472D">
        <w:rPr>
          <w:rFonts w:ascii="Times New Roman" w:hAnsi="Times New Roman"/>
          <w:color w:val="000000" w:themeColor="text1"/>
          <w:sz w:val="28"/>
          <w:szCs w:val="28"/>
        </w:rPr>
        <w:lastRenderedPageBreak/>
        <w:t>tỉnh về đánh giá tình hình thực hiện ngân sách nhà nước năm 202</w:t>
      </w:r>
      <w:r w:rsidR="004E3BD8" w:rsidRPr="00A2472D">
        <w:rPr>
          <w:rFonts w:ascii="Times New Roman" w:hAnsi="Times New Roman"/>
          <w:color w:val="000000" w:themeColor="text1"/>
          <w:sz w:val="28"/>
          <w:szCs w:val="28"/>
        </w:rPr>
        <w:t>4</w:t>
      </w:r>
      <w:r w:rsidR="003E0DDA" w:rsidRPr="00A2472D">
        <w:rPr>
          <w:rFonts w:ascii="Times New Roman" w:hAnsi="Times New Roman"/>
          <w:color w:val="000000" w:themeColor="text1"/>
          <w:sz w:val="28"/>
          <w:szCs w:val="28"/>
        </w:rPr>
        <w:t xml:space="preserve"> và dự toán ngân sách nhà nước năm 202</w:t>
      </w:r>
      <w:r w:rsidR="004E3BD8" w:rsidRPr="00A2472D">
        <w:rPr>
          <w:rFonts w:ascii="Times New Roman" w:hAnsi="Times New Roman"/>
          <w:color w:val="000000" w:themeColor="text1"/>
          <w:sz w:val="28"/>
          <w:szCs w:val="28"/>
        </w:rPr>
        <w:t>5</w:t>
      </w:r>
      <w:r w:rsidR="00306ABA" w:rsidRPr="00A2472D">
        <w:rPr>
          <w:rFonts w:ascii="Times New Roman" w:hAnsi="Times New Roman"/>
          <w:color w:val="000000" w:themeColor="text1"/>
          <w:sz w:val="28"/>
          <w:szCs w:val="28"/>
        </w:rPr>
        <w:t xml:space="preserve"> (</w:t>
      </w:r>
      <w:r w:rsidR="003E3EEE" w:rsidRPr="00A2472D">
        <w:rPr>
          <w:rFonts w:ascii="Times New Roman" w:hAnsi="Times New Roman"/>
          <w:color w:val="000000" w:themeColor="text1"/>
          <w:sz w:val="28"/>
          <w:szCs w:val="28"/>
        </w:rPr>
        <w:t>Đ</w:t>
      </w:r>
      <w:r w:rsidR="00306ABA" w:rsidRPr="00A2472D">
        <w:rPr>
          <w:rFonts w:ascii="Times New Roman" w:hAnsi="Times New Roman"/>
          <w:color w:val="000000" w:themeColor="text1"/>
          <w:sz w:val="28"/>
          <w:szCs w:val="28"/>
        </w:rPr>
        <w:t>ính kèm báo cáo).</w:t>
      </w:r>
    </w:p>
    <w:p w:rsidR="009602A1" w:rsidRDefault="00E134BD" w:rsidP="00E134BD">
      <w:pPr>
        <w:spacing w:before="120" w:after="0" w:line="240" w:lineRule="auto"/>
        <w:ind w:firstLine="720"/>
        <w:jc w:val="both"/>
        <w:rPr>
          <w:rFonts w:ascii="Times New Roman" w:hAnsi="Times New Roman"/>
          <w:sz w:val="28"/>
          <w:szCs w:val="28"/>
        </w:rPr>
      </w:pPr>
      <w:r w:rsidRPr="00E134BD">
        <w:rPr>
          <w:rFonts w:ascii="Times New Roman" w:hAnsi="Times New Roman"/>
          <w:color w:val="000000"/>
          <w:sz w:val="28"/>
          <w:szCs w:val="28"/>
          <w:lang w:val="af-ZA"/>
        </w:rPr>
        <w:t xml:space="preserve">Trên đây là </w:t>
      </w:r>
      <w:r>
        <w:rPr>
          <w:rFonts w:ascii="Times New Roman" w:hAnsi="Times New Roman"/>
          <w:color w:val="000000"/>
          <w:sz w:val="28"/>
          <w:szCs w:val="28"/>
          <w:lang w:val="af-ZA"/>
        </w:rPr>
        <w:t xml:space="preserve">số liệu và </w:t>
      </w:r>
      <w:r>
        <w:rPr>
          <w:rFonts w:ascii="Times New Roman" w:hAnsi="Times New Roman"/>
          <w:sz w:val="28"/>
          <w:szCs w:val="28"/>
        </w:rPr>
        <w:t>thuyết minh trình HĐND cấp tỉnh quyết định dự toán ngân sách địa phương tỉnh An Giang năm 202</w:t>
      </w:r>
      <w:r w:rsidR="004E3BD8">
        <w:rPr>
          <w:rFonts w:ascii="Times New Roman" w:hAnsi="Times New Roman"/>
          <w:sz w:val="28"/>
          <w:szCs w:val="28"/>
        </w:rPr>
        <w:t>5</w:t>
      </w:r>
      <w:r>
        <w:rPr>
          <w:rFonts w:ascii="Times New Roman" w:hAnsi="Times New Roman"/>
          <w:sz w:val="28"/>
          <w:szCs w:val="28"/>
        </w:rPr>
        <w:t>./.</w:t>
      </w:r>
    </w:p>
    <w:p w:rsidR="00A35259" w:rsidRDefault="00A35259" w:rsidP="00E134BD">
      <w:pPr>
        <w:spacing w:before="120" w:after="0" w:line="240" w:lineRule="auto"/>
        <w:ind w:firstLine="720"/>
        <w:jc w:val="both"/>
        <w:rPr>
          <w:rFonts w:ascii="Times New Roman" w:hAnsi="Times New Roman"/>
          <w:sz w:val="28"/>
          <w:szCs w:val="28"/>
        </w:rPr>
      </w:pPr>
    </w:p>
    <w:p w:rsidR="00B80F15" w:rsidRPr="00505D92" w:rsidRDefault="00B80F15" w:rsidP="00B01FEB">
      <w:pPr>
        <w:spacing w:after="0" w:line="240" w:lineRule="auto"/>
        <w:jc w:val="both"/>
        <w:rPr>
          <w:rFonts w:ascii="Times New Roman" w:hAnsi="Times New Roman"/>
          <w:b/>
          <w:sz w:val="27"/>
          <w:szCs w:val="27"/>
        </w:rPr>
      </w:pPr>
      <w:r w:rsidRPr="00505D92">
        <w:rPr>
          <w:rFonts w:ascii="Times New Roman" w:hAnsi="Times New Roman"/>
          <w:b/>
          <w:i/>
          <w:sz w:val="24"/>
          <w:szCs w:val="24"/>
        </w:rPr>
        <w:t>Nơi nhận:</w:t>
      </w:r>
      <w:r w:rsidRPr="00505D92">
        <w:rPr>
          <w:rFonts w:ascii="Times New Roman" w:hAnsi="Times New Roman"/>
          <w:b/>
          <w:sz w:val="24"/>
          <w:szCs w:val="24"/>
        </w:rPr>
        <w:tab/>
      </w:r>
      <w:r w:rsidRPr="00505D92">
        <w:rPr>
          <w:rFonts w:ascii="Times New Roman" w:hAnsi="Times New Roman"/>
          <w:b/>
          <w:sz w:val="24"/>
          <w:szCs w:val="24"/>
        </w:rPr>
        <w:tab/>
      </w:r>
      <w:r w:rsidRPr="00505D92">
        <w:rPr>
          <w:rFonts w:ascii="Times New Roman" w:hAnsi="Times New Roman"/>
          <w:b/>
          <w:sz w:val="24"/>
          <w:szCs w:val="24"/>
        </w:rPr>
        <w:tab/>
      </w:r>
      <w:r w:rsidRPr="00505D92">
        <w:rPr>
          <w:rFonts w:ascii="Times New Roman" w:hAnsi="Times New Roman"/>
          <w:b/>
          <w:sz w:val="24"/>
          <w:szCs w:val="24"/>
        </w:rPr>
        <w:tab/>
      </w:r>
      <w:r w:rsidRPr="00505D92">
        <w:rPr>
          <w:rFonts w:ascii="Times New Roman" w:hAnsi="Times New Roman"/>
          <w:b/>
          <w:sz w:val="24"/>
          <w:szCs w:val="24"/>
        </w:rPr>
        <w:tab/>
      </w:r>
      <w:r w:rsidR="0079082D">
        <w:rPr>
          <w:rFonts w:ascii="Times New Roman" w:hAnsi="Times New Roman"/>
          <w:b/>
          <w:sz w:val="24"/>
          <w:szCs w:val="24"/>
        </w:rPr>
        <w:tab/>
      </w:r>
      <w:r w:rsidR="0079082D">
        <w:rPr>
          <w:rFonts w:ascii="Times New Roman" w:hAnsi="Times New Roman"/>
          <w:b/>
          <w:sz w:val="24"/>
          <w:szCs w:val="24"/>
        </w:rPr>
        <w:tab/>
      </w:r>
      <w:r w:rsidR="00A35259" w:rsidRPr="004E3BD8">
        <w:rPr>
          <w:rFonts w:ascii="Times New Roman" w:hAnsi="Times New Roman"/>
          <w:b/>
          <w:sz w:val="28"/>
          <w:szCs w:val="28"/>
        </w:rPr>
        <w:t xml:space="preserve">     </w:t>
      </w:r>
      <w:r w:rsidR="004E3BD8" w:rsidRPr="004E3BD8">
        <w:rPr>
          <w:rFonts w:ascii="Times New Roman" w:hAnsi="Times New Roman"/>
          <w:b/>
          <w:sz w:val="28"/>
          <w:szCs w:val="28"/>
        </w:rPr>
        <w:t xml:space="preserve">KT. </w:t>
      </w:r>
      <w:r w:rsidRPr="004E3BD8">
        <w:rPr>
          <w:rFonts w:ascii="Times New Roman" w:hAnsi="Times New Roman"/>
          <w:b/>
          <w:sz w:val="28"/>
          <w:szCs w:val="28"/>
        </w:rPr>
        <w:t>GIÁM ĐỐC</w:t>
      </w:r>
    </w:p>
    <w:p w:rsidR="00663C4D" w:rsidRPr="00573AD7" w:rsidRDefault="00886788" w:rsidP="0079082D">
      <w:pPr>
        <w:tabs>
          <w:tab w:val="left" w:pos="720"/>
          <w:tab w:val="left" w:pos="1440"/>
        </w:tabs>
        <w:spacing w:after="0" w:line="240" w:lineRule="auto"/>
        <w:rPr>
          <w:rFonts w:ascii="Times New Roman" w:hAnsi="Times New Roman"/>
          <w:b/>
          <w:sz w:val="27"/>
          <w:szCs w:val="27"/>
        </w:rPr>
      </w:pPr>
      <w:r>
        <w:rPr>
          <w:rFonts w:ascii="Times New Roman" w:hAnsi="Times New Roman"/>
        </w:rPr>
        <w:t>-</w:t>
      </w:r>
      <w:r w:rsidR="00663C4D">
        <w:rPr>
          <w:rFonts w:ascii="Times New Roman" w:hAnsi="Times New Roman"/>
        </w:rPr>
        <w:t xml:space="preserve"> UBND tỉnh “</w:t>
      </w:r>
      <w:r w:rsidR="00FA2956">
        <w:rPr>
          <w:rFonts w:ascii="Times New Roman" w:hAnsi="Times New Roman"/>
        </w:rPr>
        <w:t>báo cáo”</w:t>
      </w:r>
      <w:r w:rsidR="00663C4D">
        <w:rPr>
          <w:rFonts w:ascii="Times New Roman" w:hAnsi="Times New Roman"/>
        </w:rPr>
        <w:t xml:space="preserve">; </w:t>
      </w:r>
      <w:r w:rsidR="0079082D">
        <w:rPr>
          <w:rFonts w:ascii="Times New Roman" w:hAnsi="Times New Roman"/>
        </w:rPr>
        <w:tab/>
      </w:r>
      <w:r w:rsidR="0079082D">
        <w:rPr>
          <w:rFonts w:ascii="Times New Roman" w:hAnsi="Times New Roman"/>
        </w:rPr>
        <w:tab/>
      </w:r>
      <w:r w:rsidR="0079082D">
        <w:rPr>
          <w:rFonts w:ascii="Times New Roman" w:hAnsi="Times New Roman"/>
        </w:rPr>
        <w:tab/>
      </w:r>
      <w:r w:rsidR="0079082D">
        <w:rPr>
          <w:rFonts w:ascii="Times New Roman" w:hAnsi="Times New Roman"/>
        </w:rPr>
        <w:tab/>
      </w:r>
      <w:r w:rsidR="0079082D">
        <w:rPr>
          <w:rFonts w:ascii="Times New Roman" w:hAnsi="Times New Roman"/>
        </w:rPr>
        <w:tab/>
      </w:r>
      <w:r w:rsidR="004E3BD8">
        <w:rPr>
          <w:rFonts w:ascii="Times New Roman" w:hAnsi="Times New Roman"/>
        </w:rPr>
        <w:t xml:space="preserve">      </w:t>
      </w:r>
      <w:r w:rsidR="004E3BD8" w:rsidRPr="004E3BD8">
        <w:rPr>
          <w:rFonts w:ascii="Times New Roman" w:hAnsi="Times New Roman"/>
          <w:b/>
          <w:sz w:val="28"/>
          <w:szCs w:val="28"/>
        </w:rPr>
        <w:t>PHÓ GIÁM ĐỐC</w:t>
      </w:r>
    </w:p>
    <w:p w:rsidR="008F3B4C" w:rsidRDefault="007C0F08" w:rsidP="00C7004C">
      <w:pPr>
        <w:tabs>
          <w:tab w:val="left" w:pos="720"/>
          <w:tab w:val="left" w:pos="7560"/>
        </w:tabs>
        <w:spacing w:after="0" w:line="240" w:lineRule="auto"/>
        <w:rPr>
          <w:rFonts w:ascii="Times New Roman" w:hAnsi="Times New Roman"/>
        </w:rPr>
      </w:pPr>
      <w:r>
        <w:rPr>
          <w:rFonts w:ascii="Times New Roman" w:hAnsi="Times New Roman"/>
        </w:rPr>
        <w:t>-</w:t>
      </w:r>
      <w:r w:rsidR="00F57738">
        <w:rPr>
          <w:rFonts w:ascii="Times New Roman" w:hAnsi="Times New Roman"/>
        </w:rPr>
        <w:t xml:space="preserve"> </w:t>
      </w:r>
      <w:r w:rsidR="008F3B4C">
        <w:rPr>
          <w:rFonts w:ascii="Times New Roman" w:hAnsi="Times New Roman"/>
        </w:rPr>
        <w:t>Cổng thông tin điện tử UBND tỉnh;</w:t>
      </w:r>
    </w:p>
    <w:p w:rsidR="00573AD7" w:rsidRDefault="008F3B4C" w:rsidP="0079082D">
      <w:pPr>
        <w:tabs>
          <w:tab w:val="left" w:pos="720"/>
          <w:tab w:val="left" w:pos="6720"/>
        </w:tabs>
        <w:spacing w:after="0" w:line="240" w:lineRule="auto"/>
        <w:rPr>
          <w:rFonts w:ascii="Times New Roman" w:hAnsi="Times New Roman"/>
        </w:rPr>
      </w:pPr>
      <w:r>
        <w:rPr>
          <w:rFonts w:ascii="Times New Roman" w:hAnsi="Times New Roman"/>
        </w:rPr>
        <w:t xml:space="preserve">- </w:t>
      </w:r>
      <w:r w:rsidR="00573AD7">
        <w:rPr>
          <w:rFonts w:ascii="Times New Roman" w:hAnsi="Times New Roman"/>
        </w:rPr>
        <w:t xml:space="preserve">Ban </w:t>
      </w:r>
      <w:r w:rsidR="00F57738">
        <w:rPr>
          <w:rFonts w:ascii="Times New Roman" w:hAnsi="Times New Roman"/>
        </w:rPr>
        <w:t>Giám đốc</w:t>
      </w:r>
      <w:r w:rsidR="00573AD7">
        <w:rPr>
          <w:rFonts w:ascii="Times New Roman" w:hAnsi="Times New Roman"/>
        </w:rPr>
        <w:t>;</w:t>
      </w:r>
      <w:r w:rsidR="0079082D">
        <w:rPr>
          <w:rFonts w:ascii="Times New Roman" w:hAnsi="Times New Roman"/>
        </w:rPr>
        <w:tab/>
      </w:r>
    </w:p>
    <w:p w:rsidR="007C0F08" w:rsidRDefault="00573AD7" w:rsidP="00E7488A">
      <w:pPr>
        <w:tabs>
          <w:tab w:val="left" w:pos="720"/>
          <w:tab w:val="left" w:pos="6720"/>
        </w:tabs>
        <w:spacing w:after="0" w:line="240" w:lineRule="auto"/>
        <w:rPr>
          <w:rFonts w:ascii="Times New Roman" w:hAnsi="Times New Roman"/>
        </w:rPr>
      </w:pPr>
      <w:r>
        <w:rPr>
          <w:rFonts w:ascii="Times New Roman" w:hAnsi="Times New Roman"/>
        </w:rPr>
        <w:t>- Cổng thông tin điện tử STC</w:t>
      </w:r>
      <w:r w:rsidR="007C0F08">
        <w:rPr>
          <w:rFonts w:ascii="Times New Roman" w:hAnsi="Times New Roman"/>
        </w:rPr>
        <w:t>;</w:t>
      </w:r>
      <w:r w:rsidR="00E7488A">
        <w:rPr>
          <w:rFonts w:ascii="Times New Roman" w:hAnsi="Times New Roman"/>
        </w:rPr>
        <w:tab/>
      </w:r>
    </w:p>
    <w:p w:rsidR="00462FB4" w:rsidRDefault="00B80F15" w:rsidP="00A35259">
      <w:pPr>
        <w:tabs>
          <w:tab w:val="left" w:pos="720"/>
          <w:tab w:val="left" w:pos="1440"/>
          <w:tab w:val="left" w:pos="6465"/>
        </w:tabs>
        <w:spacing w:after="0" w:line="240" w:lineRule="auto"/>
        <w:rPr>
          <w:rFonts w:ascii="Times New Roman" w:hAnsi="Times New Roman"/>
          <w:b/>
          <w:sz w:val="28"/>
          <w:szCs w:val="28"/>
        </w:rPr>
      </w:pPr>
      <w:r w:rsidRPr="00505D92">
        <w:rPr>
          <w:rFonts w:ascii="Times New Roman" w:hAnsi="Times New Roman"/>
        </w:rPr>
        <w:t>- Lưu VT, P.</w:t>
      </w:r>
      <w:r>
        <w:rPr>
          <w:rFonts w:ascii="Times New Roman" w:hAnsi="Times New Roman"/>
        </w:rPr>
        <w:t>NS.</w:t>
      </w:r>
      <w:r w:rsidR="00573AD7">
        <w:rPr>
          <w:rFonts w:ascii="Times New Roman" w:hAnsi="Times New Roman"/>
          <w:b/>
          <w:sz w:val="28"/>
          <w:szCs w:val="28"/>
        </w:rPr>
        <w:tab/>
      </w:r>
    </w:p>
    <w:p w:rsidR="00A35259" w:rsidRDefault="00F74F10" w:rsidP="00B80F15">
      <w:pPr>
        <w:tabs>
          <w:tab w:val="left" w:pos="5649"/>
        </w:tabs>
        <w:rPr>
          <w:rFonts w:ascii="Times New Roman" w:hAnsi="Times New Roman"/>
          <w:b/>
          <w:sz w:val="28"/>
          <w:szCs w:val="28"/>
        </w:rPr>
      </w:pPr>
      <w:r>
        <w:rPr>
          <w:rFonts w:ascii="Times New Roman" w:hAnsi="Times New Roman"/>
          <w:b/>
          <w:sz w:val="28"/>
          <w:szCs w:val="28"/>
        </w:rPr>
        <w:tab/>
        <w:t xml:space="preserve"> </w:t>
      </w:r>
    </w:p>
    <w:p w:rsidR="00B80F15" w:rsidRPr="00505D92" w:rsidRDefault="00A35259" w:rsidP="00B80F15">
      <w:pPr>
        <w:tabs>
          <w:tab w:val="left" w:pos="5649"/>
        </w:tabs>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4E3BD8">
        <w:rPr>
          <w:rFonts w:ascii="Times New Roman" w:hAnsi="Times New Roman"/>
          <w:b/>
          <w:sz w:val="28"/>
          <w:szCs w:val="28"/>
        </w:rPr>
        <w:t xml:space="preserve">     Nguyễn Điền Tân</w:t>
      </w:r>
    </w:p>
    <w:p w:rsidR="00B80F15" w:rsidRDefault="00B80F15" w:rsidP="00B80F15">
      <w:pPr>
        <w:rPr>
          <w:rFonts w:ascii="Times New Roman" w:hAnsi="Times New Roman"/>
        </w:rPr>
      </w:pPr>
    </w:p>
    <w:p w:rsidR="001D42CC" w:rsidRDefault="001D42CC" w:rsidP="00B80F15">
      <w:pPr>
        <w:rPr>
          <w:rFonts w:ascii="Times New Roman" w:hAnsi="Times New Roman"/>
        </w:rPr>
      </w:pPr>
    </w:p>
    <w:p w:rsidR="00E246ED" w:rsidRDefault="00E246ED" w:rsidP="00B80F15">
      <w:pPr>
        <w:rPr>
          <w:rFonts w:ascii="Times New Roman" w:hAnsi="Times New Roman"/>
        </w:rPr>
      </w:pPr>
    </w:p>
    <w:p w:rsidR="00C2403A" w:rsidRDefault="00C2403A" w:rsidP="00B80F15">
      <w:pPr>
        <w:rPr>
          <w:rFonts w:ascii="Times New Roman" w:hAnsi="Times New Roman"/>
        </w:rPr>
      </w:pPr>
    </w:p>
    <w:p w:rsidR="00C2403A" w:rsidRDefault="00C2403A"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8478A3" w:rsidRDefault="008478A3" w:rsidP="00B80F15">
      <w:pPr>
        <w:rPr>
          <w:rFonts w:ascii="Times New Roman" w:hAnsi="Times New Roman"/>
        </w:rPr>
      </w:pPr>
    </w:p>
    <w:p w:rsidR="001D42CC" w:rsidRDefault="001D42CC" w:rsidP="00B80F15">
      <w:pPr>
        <w:rPr>
          <w:rFonts w:ascii="Times New Roman" w:hAnsi="Times New Roman"/>
        </w:rPr>
      </w:pPr>
    </w:p>
    <w:p w:rsidR="008478A3" w:rsidRDefault="008478A3" w:rsidP="00F95D71">
      <w:pPr>
        <w:rPr>
          <w:rFonts w:ascii="Times New Roman" w:hAnsi="Times New Roman"/>
          <w:b/>
          <w:bCs/>
          <w:sz w:val="27"/>
          <w:szCs w:val="27"/>
        </w:rPr>
      </w:pPr>
    </w:p>
    <w:p w:rsidR="008478A3" w:rsidRDefault="008478A3" w:rsidP="00F95D71">
      <w:pPr>
        <w:rPr>
          <w:rFonts w:ascii="Times New Roman" w:hAnsi="Times New Roman"/>
          <w:b/>
          <w:bCs/>
          <w:sz w:val="27"/>
          <w:szCs w:val="27"/>
        </w:rPr>
      </w:pPr>
    </w:p>
    <w:p w:rsidR="008478A3" w:rsidRDefault="008478A3" w:rsidP="00F95D71">
      <w:pPr>
        <w:rPr>
          <w:rFonts w:ascii="Times New Roman" w:hAnsi="Times New Roman"/>
          <w:b/>
          <w:bCs/>
          <w:sz w:val="27"/>
          <w:szCs w:val="27"/>
        </w:rPr>
      </w:pPr>
    </w:p>
    <w:sectPr w:rsidR="008478A3" w:rsidSect="00B11D12">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B4" w:rsidRDefault="004C61B4" w:rsidP="005B497F">
      <w:pPr>
        <w:spacing w:after="0" w:line="240" w:lineRule="auto"/>
      </w:pPr>
      <w:r>
        <w:separator/>
      </w:r>
    </w:p>
  </w:endnote>
  <w:endnote w:type="continuationSeparator" w:id="0">
    <w:p w:rsidR="004C61B4" w:rsidRDefault="004C61B4" w:rsidP="005B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97F" w:rsidRDefault="005B497F">
    <w:pPr>
      <w:pStyle w:val="Footer"/>
      <w:jc w:val="right"/>
    </w:pPr>
  </w:p>
  <w:p w:rsidR="005B497F" w:rsidRDefault="005B4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B4" w:rsidRDefault="004C61B4" w:rsidP="005B497F">
      <w:pPr>
        <w:spacing w:after="0" w:line="240" w:lineRule="auto"/>
      </w:pPr>
      <w:r>
        <w:separator/>
      </w:r>
    </w:p>
  </w:footnote>
  <w:footnote w:type="continuationSeparator" w:id="0">
    <w:p w:rsidR="004C61B4" w:rsidRDefault="004C61B4" w:rsidP="005B4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328A"/>
    <w:multiLevelType w:val="hybridMultilevel"/>
    <w:tmpl w:val="43D47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80F15"/>
    <w:rsid w:val="00005D6B"/>
    <w:rsid w:val="0000698B"/>
    <w:rsid w:val="000128FD"/>
    <w:rsid w:val="000217BC"/>
    <w:rsid w:val="00026D36"/>
    <w:rsid w:val="000311E8"/>
    <w:rsid w:val="00034A4F"/>
    <w:rsid w:val="00035F58"/>
    <w:rsid w:val="00051D96"/>
    <w:rsid w:val="00056C27"/>
    <w:rsid w:val="00066ACF"/>
    <w:rsid w:val="0009608A"/>
    <w:rsid w:val="000A67BC"/>
    <w:rsid w:val="000B1FFB"/>
    <w:rsid w:val="000D06FE"/>
    <w:rsid w:val="000D5CB6"/>
    <w:rsid w:val="000E4A84"/>
    <w:rsid w:val="001120FE"/>
    <w:rsid w:val="0013097B"/>
    <w:rsid w:val="00130EF4"/>
    <w:rsid w:val="00137B83"/>
    <w:rsid w:val="00162EDA"/>
    <w:rsid w:val="001736DA"/>
    <w:rsid w:val="001816CF"/>
    <w:rsid w:val="00183FEB"/>
    <w:rsid w:val="00184ED3"/>
    <w:rsid w:val="00191408"/>
    <w:rsid w:val="00197C47"/>
    <w:rsid w:val="001A759A"/>
    <w:rsid w:val="001B3274"/>
    <w:rsid w:val="001B60F8"/>
    <w:rsid w:val="001C1000"/>
    <w:rsid w:val="001C1465"/>
    <w:rsid w:val="001C5D62"/>
    <w:rsid w:val="001D0B99"/>
    <w:rsid w:val="001D42CC"/>
    <w:rsid w:val="001F1EF8"/>
    <w:rsid w:val="00207540"/>
    <w:rsid w:val="002168A7"/>
    <w:rsid w:val="002240CD"/>
    <w:rsid w:val="00255463"/>
    <w:rsid w:val="0025570E"/>
    <w:rsid w:val="00255819"/>
    <w:rsid w:val="00272B69"/>
    <w:rsid w:val="00273051"/>
    <w:rsid w:val="002A0B52"/>
    <w:rsid w:val="002C3CE0"/>
    <w:rsid w:val="002C4631"/>
    <w:rsid w:val="00306ABA"/>
    <w:rsid w:val="00354EC3"/>
    <w:rsid w:val="00360160"/>
    <w:rsid w:val="0037388B"/>
    <w:rsid w:val="003819E5"/>
    <w:rsid w:val="0039269B"/>
    <w:rsid w:val="00393A6B"/>
    <w:rsid w:val="003A376E"/>
    <w:rsid w:val="003A56EB"/>
    <w:rsid w:val="003B359D"/>
    <w:rsid w:val="003D1421"/>
    <w:rsid w:val="003E0DDA"/>
    <w:rsid w:val="003E3EEE"/>
    <w:rsid w:val="003F654E"/>
    <w:rsid w:val="003F7A83"/>
    <w:rsid w:val="0040469F"/>
    <w:rsid w:val="00424EB4"/>
    <w:rsid w:val="00437D50"/>
    <w:rsid w:val="00447C78"/>
    <w:rsid w:val="00453E89"/>
    <w:rsid w:val="00462FB4"/>
    <w:rsid w:val="00464D14"/>
    <w:rsid w:val="00472781"/>
    <w:rsid w:val="004746E4"/>
    <w:rsid w:val="00480063"/>
    <w:rsid w:val="00480D10"/>
    <w:rsid w:val="00481DB1"/>
    <w:rsid w:val="004874EB"/>
    <w:rsid w:val="0048779C"/>
    <w:rsid w:val="004A413B"/>
    <w:rsid w:val="004B54E1"/>
    <w:rsid w:val="004C1C7C"/>
    <w:rsid w:val="004C61B4"/>
    <w:rsid w:val="004D0DEB"/>
    <w:rsid w:val="004E2613"/>
    <w:rsid w:val="004E3BD8"/>
    <w:rsid w:val="004F288B"/>
    <w:rsid w:val="004F29F6"/>
    <w:rsid w:val="005106C1"/>
    <w:rsid w:val="00510B05"/>
    <w:rsid w:val="00523439"/>
    <w:rsid w:val="00524844"/>
    <w:rsid w:val="00540FCE"/>
    <w:rsid w:val="00547FCC"/>
    <w:rsid w:val="00554340"/>
    <w:rsid w:val="00554A28"/>
    <w:rsid w:val="005603B8"/>
    <w:rsid w:val="00573AD7"/>
    <w:rsid w:val="00597EB7"/>
    <w:rsid w:val="005B497F"/>
    <w:rsid w:val="005D1BAC"/>
    <w:rsid w:val="005D62BF"/>
    <w:rsid w:val="005E3B2F"/>
    <w:rsid w:val="006007CA"/>
    <w:rsid w:val="0060691F"/>
    <w:rsid w:val="00633123"/>
    <w:rsid w:val="00645097"/>
    <w:rsid w:val="00660892"/>
    <w:rsid w:val="006619C0"/>
    <w:rsid w:val="00663171"/>
    <w:rsid w:val="00663C4D"/>
    <w:rsid w:val="00670A35"/>
    <w:rsid w:val="00672A37"/>
    <w:rsid w:val="00685875"/>
    <w:rsid w:val="00690B7F"/>
    <w:rsid w:val="006A2C68"/>
    <w:rsid w:val="006B308F"/>
    <w:rsid w:val="006B73CE"/>
    <w:rsid w:val="006E07F4"/>
    <w:rsid w:val="006E579F"/>
    <w:rsid w:val="006F4481"/>
    <w:rsid w:val="00700DF1"/>
    <w:rsid w:val="00702871"/>
    <w:rsid w:val="0071561F"/>
    <w:rsid w:val="00720FE6"/>
    <w:rsid w:val="007224A2"/>
    <w:rsid w:val="00726EE9"/>
    <w:rsid w:val="00734FB3"/>
    <w:rsid w:val="00740E49"/>
    <w:rsid w:val="0074485F"/>
    <w:rsid w:val="00753CBC"/>
    <w:rsid w:val="007569DF"/>
    <w:rsid w:val="0076151B"/>
    <w:rsid w:val="007656C3"/>
    <w:rsid w:val="007819EE"/>
    <w:rsid w:val="0079003E"/>
    <w:rsid w:val="0079082D"/>
    <w:rsid w:val="0079159D"/>
    <w:rsid w:val="007A296A"/>
    <w:rsid w:val="007A6963"/>
    <w:rsid w:val="007B07E2"/>
    <w:rsid w:val="007C0F08"/>
    <w:rsid w:val="007C73D9"/>
    <w:rsid w:val="007D3E1A"/>
    <w:rsid w:val="007E5D3F"/>
    <w:rsid w:val="007F5FB5"/>
    <w:rsid w:val="00810CBC"/>
    <w:rsid w:val="00812D18"/>
    <w:rsid w:val="00825555"/>
    <w:rsid w:val="00830B0C"/>
    <w:rsid w:val="00834CC3"/>
    <w:rsid w:val="008429E1"/>
    <w:rsid w:val="008478A3"/>
    <w:rsid w:val="00854039"/>
    <w:rsid w:val="00856C32"/>
    <w:rsid w:val="008674D7"/>
    <w:rsid w:val="00874F52"/>
    <w:rsid w:val="00874FA4"/>
    <w:rsid w:val="00886788"/>
    <w:rsid w:val="008A1C38"/>
    <w:rsid w:val="008A6A76"/>
    <w:rsid w:val="008C2062"/>
    <w:rsid w:val="008C4785"/>
    <w:rsid w:val="008D6EDC"/>
    <w:rsid w:val="008D77E1"/>
    <w:rsid w:val="008E363C"/>
    <w:rsid w:val="008E3C0D"/>
    <w:rsid w:val="008E3EAE"/>
    <w:rsid w:val="008F3B4C"/>
    <w:rsid w:val="008F4FDE"/>
    <w:rsid w:val="008F66DC"/>
    <w:rsid w:val="00900AD0"/>
    <w:rsid w:val="00906989"/>
    <w:rsid w:val="00907B18"/>
    <w:rsid w:val="009115EF"/>
    <w:rsid w:val="009157F5"/>
    <w:rsid w:val="00921E4B"/>
    <w:rsid w:val="00924F8A"/>
    <w:rsid w:val="00940C41"/>
    <w:rsid w:val="009445A0"/>
    <w:rsid w:val="00945303"/>
    <w:rsid w:val="009602A1"/>
    <w:rsid w:val="00961B7B"/>
    <w:rsid w:val="00965E83"/>
    <w:rsid w:val="00970E30"/>
    <w:rsid w:val="009748CD"/>
    <w:rsid w:val="00976B24"/>
    <w:rsid w:val="00995B6D"/>
    <w:rsid w:val="009B3B3A"/>
    <w:rsid w:val="009E12AF"/>
    <w:rsid w:val="009F12D5"/>
    <w:rsid w:val="00A10398"/>
    <w:rsid w:val="00A14EFD"/>
    <w:rsid w:val="00A22F26"/>
    <w:rsid w:val="00A2472D"/>
    <w:rsid w:val="00A247C3"/>
    <w:rsid w:val="00A34AAF"/>
    <w:rsid w:val="00A35259"/>
    <w:rsid w:val="00A4158B"/>
    <w:rsid w:val="00A4180D"/>
    <w:rsid w:val="00A46169"/>
    <w:rsid w:val="00A56D1E"/>
    <w:rsid w:val="00A7424D"/>
    <w:rsid w:val="00A92383"/>
    <w:rsid w:val="00A924CA"/>
    <w:rsid w:val="00A93677"/>
    <w:rsid w:val="00A96B71"/>
    <w:rsid w:val="00AA6303"/>
    <w:rsid w:val="00AB08DF"/>
    <w:rsid w:val="00AB3A4D"/>
    <w:rsid w:val="00AC0713"/>
    <w:rsid w:val="00AC6DD9"/>
    <w:rsid w:val="00AD0E67"/>
    <w:rsid w:val="00AE0664"/>
    <w:rsid w:val="00AF42B9"/>
    <w:rsid w:val="00AF6D60"/>
    <w:rsid w:val="00AF7DF8"/>
    <w:rsid w:val="00B01FEB"/>
    <w:rsid w:val="00B11D12"/>
    <w:rsid w:val="00B36902"/>
    <w:rsid w:val="00B5241F"/>
    <w:rsid w:val="00B54759"/>
    <w:rsid w:val="00B55691"/>
    <w:rsid w:val="00B805FC"/>
    <w:rsid w:val="00B80F15"/>
    <w:rsid w:val="00BA0C1B"/>
    <w:rsid w:val="00BB3C58"/>
    <w:rsid w:val="00BE308B"/>
    <w:rsid w:val="00BF012C"/>
    <w:rsid w:val="00C11A16"/>
    <w:rsid w:val="00C14AE4"/>
    <w:rsid w:val="00C220EC"/>
    <w:rsid w:val="00C23B1C"/>
    <w:rsid w:val="00C2403A"/>
    <w:rsid w:val="00C25C2D"/>
    <w:rsid w:val="00C260A0"/>
    <w:rsid w:val="00C31CEB"/>
    <w:rsid w:val="00C35E81"/>
    <w:rsid w:val="00C44D05"/>
    <w:rsid w:val="00C67C10"/>
    <w:rsid w:val="00C7004C"/>
    <w:rsid w:val="00C7050A"/>
    <w:rsid w:val="00C7566E"/>
    <w:rsid w:val="00C80E03"/>
    <w:rsid w:val="00C85246"/>
    <w:rsid w:val="00C92E3C"/>
    <w:rsid w:val="00CA2124"/>
    <w:rsid w:val="00CA6A2A"/>
    <w:rsid w:val="00CB048D"/>
    <w:rsid w:val="00CC1FA6"/>
    <w:rsid w:val="00CD4267"/>
    <w:rsid w:val="00CE6F5D"/>
    <w:rsid w:val="00CF183B"/>
    <w:rsid w:val="00CF5682"/>
    <w:rsid w:val="00CF7F15"/>
    <w:rsid w:val="00D0771E"/>
    <w:rsid w:val="00D078D0"/>
    <w:rsid w:val="00D114CA"/>
    <w:rsid w:val="00D138EA"/>
    <w:rsid w:val="00D14616"/>
    <w:rsid w:val="00D209D0"/>
    <w:rsid w:val="00D25A2A"/>
    <w:rsid w:val="00D4345C"/>
    <w:rsid w:val="00D53DDB"/>
    <w:rsid w:val="00D6229B"/>
    <w:rsid w:val="00D76125"/>
    <w:rsid w:val="00D77B25"/>
    <w:rsid w:val="00D8692D"/>
    <w:rsid w:val="00DB28DD"/>
    <w:rsid w:val="00DB4BAB"/>
    <w:rsid w:val="00DC17E7"/>
    <w:rsid w:val="00DC412B"/>
    <w:rsid w:val="00DC76C9"/>
    <w:rsid w:val="00DD0DCA"/>
    <w:rsid w:val="00DD295E"/>
    <w:rsid w:val="00DE3C8A"/>
    <w:rsid w:val="00DE6386"/>
    <w:rsid w:val="00DE7C82"/>
    <w:rsid w:val="00DF476C"/>
    <w:rsid w:val="00DF70E3"/>
    <w:rsid w:val="00E134BD"/>
    <w:rsid w:val="00E246ED"/>
    <w:rsid w:val="00E40252"/>
    <w:rsid w:val="00E5316E"/>
    <w:rsid w:val="00E64110"/>
    <w:rsid w:val="00E67F4A"/>
    <w:rsid w:val="00E7488A"/>
    <w:rsid w:val="00E92C30"/>
    <w:rsid w:val="00EA17AD"/>
    <w:rsid w:val="00EB23E3"/>
    <w:rsid w:val="00EC1502"/>
    <w:rsid w:val="00EC64E5"/>
    <w:rsid w:val="00EE28AE"/>
    <w:rsid w:val="00EE475B"/>
    <w:rsid w:val="00EE6DA2"/>
    <w:rsid w:val="00EF3F89"/>
    <w:rsid w:val="00F03F01"/>
    <w:rsid w:val="00F131B9"/>
    <w:rsid w:val="00F4280F"/>
    <w:rsid w:val="00F5309A"/>
    <w:rsid w:val="00F56D65"/>
    <w:rsid w:val="00F56D91"/>
    <w:rsid w:val="00F57738"/>
    <w:rsid w:val="00F621C4"/>
    <w:rsid w:val="00F66CBD"/>
    <w:rsid w:val="00F74F10"/>
    <w:rsid w:val="00F95D71"/>
    <w:rsid w:val="00FA2956"/>
    <w:rsid w:val="00FA6D80"/>
    <w:rsid w:val="00FB7D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3D09561-B740-44E3-87FC-F71812C8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15"/>
    <w:rPr>
      <w:rFonts w:ascii="Calibri" w:eastAsia="Calibri" w:hAnsi="Calibri" w:cs="Times New Roman"/>
      <w:sz w:val="22"/>
    </w:rPr>
  </w:style>
  <w:style w:type="paragraph" w:styleId="Heading6">
    <w:name w:val="heading 6"/>
    <w:basedOn w:val="Normal"/>
    <w:next w:val="Normal"/>
    <w:link w:val="Heading6Char"/>
    <w:qFormat/>
    <w:rsid w:val="00B80F15"/>
    <w:pPr>
      <w:keepNext/>
      <w:spacing w:after="0" w:line="240" w:lineRule="auto"/>
      <w:outlineLvl w:val="5"/>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80F15"/>
    <w:rPr>
      <w:rFonts w:eastAsia="Times New Roman" w:cs="Times New Roman"/>
      <w:sz w:val="24"/>
      <w:szCs w:val="20"/>
    </w:rPr>
  </w:style>
  <w:style w:type="paragraph" w:styleId="ListParagraph">
    <w:name w:val="List Paragraph"/>
    <w:basedOn w:val="Normal"/>
    <w:uiPriority w:val="34"/>
    <w:qFormat/>
    <w:rsid w:val="00702871"/>
    <w:pPr>
      <w:ind w:left="720"/>
      <w:contextualSpacing/>
    </w:pPr>
  </w:style>
  <w:style w:type="table" w:styleId="TableGrid">
    <w:name w:val="Table Grid"/>
    <w:basedOn w:val="TableNormal"/>
    <w:uiPriority w:val="59"/>
    <w:rsid w:val="00005D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3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171"/>
    <w:rPr>
      <w:rFonts w:ascii="Tahoma" w:eastAsia="Calibri" w:hAnsi="Tahoma" w:cs="Tahoma"/>
      <w:sz w:val="16"/>
      <w:szCs w:val="16"/>
    </w:rPr>
  </w:style>
  <w:style w:type="character" w:styleId="Hyperlink">
    <w:name w:val="Hyperlink"/>
    <w:basedOn w:val="DefaultParagraphFont"/>
    <w:uiPriority w:val="99"/>
    <w:unhideWhenUsed/>
    <w:rsid w:val="00B55691"/>
    <w:rPr>
      <w:color w:val="0000FF" w:themeColor="hyperlink"/>
      <w:u w:val="single"/>
    </w:rPr>
  </w:style>
  <w:style w:type="paragraph" w:styleId="Header">
    <w:name w:val="header"/>
    <w:basedOn w:val="Normal"/>
    <w:link w:val="HeaderChar"/>
    <w:uiPriority w:val="99"/>
    <w:unhideWhenUsed/>
    <w:rsid w:val="005B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97F"/>
    <w:rPr>
      <w:rFonts w:ascii="Calibri" w:eastAsia="Calibri" w:hAnsi="Calibri" w:cs="Times New Roman"/>
      <w:sz w:val="22"/>
    </w:rPr>
  </w:style>
  <w:style w:type="paragraph" w:styleId="Footer">
    <w:name w:val="footer"/>
    <w:basedOn w:val="Normal"/>
    <w:link w:val="FooterChar"/>
    <w:uiPriority w:val="99"/>
    <w:unhideWhenUsed/>
    <w:rsid w:val="005B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97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998529">
      <w:bodyDiv w:val="1"/>
      <w:marLeft w:val="0"/>
      <w:marRight w:val="0"/>
      <w:marTop w:val="0"/>
      <w:marBottom w:val="0"/>
      <w:divBdr>
        <w:top w:val="none" w:sz="0" w:space="0" w:color="auto"/>
        <w:left w:val="none" w:sz="0" w:space="0" w:color="auto"/>
        <w:bottom w:val="none" w:sz="0" w:space="0" w:color="auto"/>
        <w:right w:val="none" w:sz="0" w:space="0" w:color="auto"/>
      </w:divBdr>
      <w:divsChild>
        <w:div w:id="580602824">
          <w:marLeft w:val="0"/>
          <w:marRight w:val="0"/>
          <w:marTop w:val="120"/>
          <w:marBottom w:val="120"/>
          <w:divBdr>
            <w:top w:val="none" w:sz="0" w:space="0" w:color="auto"/>
            <w:left w:val="none" w:sz="0" w:space="0" w:color="auto"/>
            <w:bottom w:val="none" w:sz="0" w:space="0" w:color="auto"/>
            <w:right w:val="none" w:sz="0" w:space="0" w:color="auto"/>
          </w:divBdr>
        </w:div>
        <w:div w:id="1659651154">
          <w:marLeft w:val="0"/>
          <w:marRight w:val="0"/>
          <w:marTop w:val="120"/>
          <w:marBottom w:val="120"/>
          <w:divBdr>
            <w:top w:val="none" w:sz="0" w:space="0" w:color="auto"/>
            <w:left w:val="none" w:sz="0" w:space="0" w:color="auto"/>
            <w:bottom w:val="none" w:sz="0" w:space="0" w:color="auto"/>
            <w:right w:val="none" w:sz="0" w:space="0" w:color="auto"/>
          </w:divBdr>
        </w:div>
      </w:divsChild>
    </w:div>
    <w:div w:id="548345697">
      <w:bodyDiv w:val="1"/>
      <w:marLeft w:val="0"/>
      <w:marRight w:val="0"/>
      <w:marTop w:val="0"/>
      <w:marBottom w:val="0"/>
      <w:divBdr>
        <w:top w:val="none" w:sz="0" w:space="0" w:color="auto"/>
        <w:left w:val="none" w:sz="0" w:space="0" w:color="auto"/>
        <w:bottom w:val="none" w:sz="0" w:space="0" w:color="auto"/>
        <w:right w:val="none" w:sz="0" w:space="0" w:color="auto"/>
      </w:divBdr>
    </w:div>
    <w:div w:id="1465464037">
      <w:bodyDiv w:val="1"/>
      <w:marLeft w:val="0"/>
      <w:marRight w:val="0"/>
      <w:marTop w:val="0"/>
      <w:marBottom w:val="0"/>
      <w:divBdr>
        <w:top w:val="none" w:sz="0" w:space="0" w:color="auto"/>
        <w:left w:val="none" w:sz="0" w:space="0" w:color="auto"/>
        <w:bottom w:val="none" w:sz="0" w:space="0" w:color="auto"/>
        <w:right w:val="none" w:sz="0" w:space="0" w:color="auto"/>
      </w:divBdr>
      <w:divsChild>
        <w:div w:id="666638608">
          <w:marLeft w:val="0"/>
          <w:marRight w:val="0"/>
          <w:marTop w:val="120"/>
          <w:marBottom w:val="120"/>
          <w:divBdr>
            <w:top w:val="none" w:sz="0" w:space="0" w:color="auto"/>
            <w:left w:val="none" w:sz="0" w:space="0" w:color="auto"/>
            <w:bottom w:val="none" w:sz="0" w:space="0" w:color="auto"/>
            <w:right w:val="none" w:sz="0" w:space="0" w:color="auto"/>
          </w:divBdr>
        </w:div>
        <w:div w:id="2028098161">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90B64-5E23-455B-93A9-0A59F734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35</cp:revision>
  <cp:lastPrinted>2023-11-22T03:57:00Z</cp:lastPrinted>
  <dcterms:created xsi:type="dcterms:W3CDTF">2018-11-26T10:28:00Z</dcterms:created>
  <dcterms:modified xsi:type="dcterms:W3CDTF">2024-11-25T10:18:00Z</dcterms:modified>
</cp:coreProperties>
</file>