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0E31ABAD" w14:textId="6DF58F34" w:rsidR="0037639F" w:rsidRPr="00554E8F" w:rsidRDefault="005E0398" w:rsidP="00E77ADD">
      <w:pPr>
        <w:shd w:val="clear" w:color="auto" w:fill="FFFFFF"/>
        <w:spacing w:after="0" w:line="240" w:lineRule="auto"/>
        <w:jc w:val="center"/>
        <w:rPr>
          <w:rFonts w:ascii="Times New Roman" w:hAnsi="Times New Roman" w:cs="Times New Roman"/>
          <w:spacing w:val="-8"/>
          <w:sz w:val="28"/>
          <w:szCs w:val="28"/>
        </w:rPr>
      </w:pPr>
      <w:r w:rsidRPr="00B35F7B">
        <w:rPr>
          <w:rFonts w:ascii="Times New Roman" w:eastAsia="Times New Roman" w:hAnsi="Times New Roman" w:cs="Times New Roman"/>
          <w:b/>
          <w:kern w:val="0"/>
          <w:sz w:val="28"/>
          <w:szCs w:val="28"/>
          <w14:ligatures w14:val="none"/>
        </w:rPr>
        <w:t xml:space="preserve">dịch vụ công </w:t>
      </w:r>
      <w:r w:rsidR="0095126E" w:rsidRPr="0095126E">
        <w:rPr>
          <w:rFonts w:ascii="Times New Roman" w:eastAsia="Times New Roman" w:hAnsi="Times New Roman" w:cs="Times New Roman"/>
          <w:iCs/>
          <w:kern w:val="0"/>
          <w:sz w:val="28"/>
          <w:szCs w:val="28"/>
          <w14:ligatures w14:val="none"/>
        </w:rPr>
        <w:t xml:space="preserve">(tuần từ </w:t>
      </w:r>
      <w:r w:rsidR="006267AB">
        <w:rPr>
          <w:rFonts w:ascii="Times New Roman" w:eastAsia="Times New Roman" w:hAnsi="Times New Roman" w:cs="Times New Roman"/>
          <w:iCs/>
          <w:kern w:val="0"/>
          <w:sz w:val="28"/>
          <w:szCs w:val="28"/>
          <w14:ligatures w14:val="none"/>
        </w:rPr>
        <w:t>23</w:t>
      </w:r>
      <w:r w:rsidR="0095126E" w:rsidRPr="0095126E">
        <w:rPr>
          <w:rFonts w:ascii="Times New Roman" w:eastAsia="Times New Roman" w:hAnsi="Times New Roman" w:cs="Times New Roman"/>
          <w:iCs/>
          <w:kern w:val="0"/>
          <w:sz w:val="28"/>
          <w:szCs w:val="28"/>
          <w14:ligatures w14:val="none"/>
        </w:rPr>
        <w:t>/</w:t>
      </w:r>
      <w:r w:rsidR="005122A1">
        <w:rPr>
          <w:rFonts w:ascii="Times New Roman" w:eastAsia="Times New Roman" w:hAnsi="Times New Roman" w:cs="Times New Roman"/>
          <w:iCs/>
          <w:kern w:val="0"/>
          <w:sz w:val="28"/>
          <w:szCs w:val="28"/>
          <w14:ligatures w14:val="none"/>
        </w:rPr>
        <w:t>9</w:t>
      </w:r>
      <w:r w:rsidR="0095126E" w:rsidRPr="0095126E">
        <w:rPr>
          <w:rFonts w:ascii="Times New Roman" w:eastAsia="Times New Roman" w:hAnsi="Times New Roman" w:cs="Times New Roman"/>
          <w:iCs/>
          <w:kern w:val="0"/>
          <w:sz w:val="28"/>
          <w:szCs w:val="28"/>
          <w14:ligatures w14:val="none"/>
        </w:rPr>
        <w:t xml:space="preserve">/2024 đến </w:t>
      </w:r>
      <w:r w:rsidR="0046578F">
        <w:rPr>
          <w:rFonts w:ascii="Times New Roman" w:eastAsia="Times New Roman" w:hAnsi="Times New Roman" w:cs="Times New Roman"/>
          <w:iCs/>
          <w:kern w:val="0"/>
          <w:sz w:val="28"/>
          <w:szCs w:val="28"/>
          <w14:ligatures w14:val="none"/>
        </w:rPr>
        <w:t>2</w:t>
      </w:r>
      <w:r w:rsidR="006267AB">
        <w:rPr>
          <w:rFonts w:ascii="Times New Roman" w:eastAsia="Times New Roman" w:hAnsi="Times New Roman" w:cs="Times New Roman"/>
          <w:iCs/>
          <w:kern w:val="0"/>
          <w:sz w:val="28"/>
          <w:szCs w:val="28"/>
          <w14:ligatures w14:val="none"/>
        </w:rPr>
        <w:t>7</w:t>
      </w:r>
      <w:r w:rsidR="0095126E" w:rsidRPr="0095126E">
        <w:rPr>
          <w:rFonts w:ascii="Times New Roman" w:eastAsia="Times New Roman" w:hAnsi="Times New Roman" w:cs="Times New Roman"/>
          <w:iCs/>
          <w:kern w:val="0"/>
          <w:sz w:val="28"/>
          <w:szCs w:val="28"/>
          <w14:ligatures w14:val="none"/>
        </w:rPr>
        <w:t>/</w:t>
      </w:r>
      <w:r w:rsidR="005122A1">
        <w:rPr>
          <w:rFonts w:ascii="Times New Roman" w:eastAsia="Times New Roman" w:hAnsi="Times New Roman" w:cs="Times New Roman"/>
          <w:iCs/>
          <w:kern w:val="0"/>
          <w:sz w:val="28"/>
          <w:szCs w:val="28"/>
          <w14:ligatures w14:val="none"/>
        </w:rPr>
        <w:t>9</w:t>
      </w:r>
      <w:r w:rsidR="0095126E" w:rsidRPr="0095126E">
        <w:rPr>
          <w:rFonts w:ascii="Times New Roman" w:eastAsia="Times New Roman" w:hAnsi="Times New Roman" w:cs="Times New Roman"/>
          <w:iCs/>
          <w:kern w:val="0"/>
          <w:sz w:val="28"/>
          <w:szCs w:val="28"/>
          <w14:ligatures w14:val="none"/>
        </w:rPr>
        <w:t>/2024), cụ thể:</w:t>
      </w:r>
      <w:bookmarkStart w:id="0" w:name="_GoBack"/>
      <w:bookmarkEnd w:id="0"/>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5D5231" w:rsidRPr="005D5231" w14:paraId="6A3AF5D4" w14:textId="77777777" w:rsidTr="00373AB5">
        <w:trPr>
          <w:trHeight w:val="497"/>
          <w:tblHeader/>
          <w:jc w:val="center"/>
        </w:trPr>
        <w:tc>
          <w:tcPr>
            <w:tcW w:w="704" w:type="dxa"/>
            <w:shd w:val="clear" w:color="auto" w:fill="auto"/>
            <w:vAlign w:val="center"/>
          </w:tcPr>
          <w:p w14:paraId="552C738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TT</w:t>
            </w:r>
          </w:p>
        </w:tc>
        <w:tc>
          <w:tcPr>
            <w:tcW w:w="5114" w:type="dxa"/>
            <w:shd w:val="clear" w:color="auto" w:fill="auto"/>
            <w:vAlign w:val="center"/>
          </w:tcPr>
          <w:p w14:paraId="25589D7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Chỉ số</w:t>
            </w:r>
          </w:p>
        </w:tc>
        <w:tc>
          <w:tcPr>
            <w:tcW w:w="850" w:type="dxa"/>
            <w:shd w:val="clear" w:color="auto" w:fill="auto"/>
            <w:vAlign w:val="center"/>
          </w:tcPr>
          <w:p w14:paraId="539DCA80"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Điểm tối đa</w:t>
            </w:r>
          </w:p>
        </w:tc>
        <w:tc>
          <w:tcPr>
            <w:tcW w:w="992" w:type="dxa"/>
            <w:vAlign w:val="center"/>
          </w:tcPr>
          <w:p w14:paraId="676E7C6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Sở Tài chính</w:t>
            </w:r>
          </w:p>
        </w:tc>
        <w:tc>
          <w:tcPr>
            <w:tcW w:w="2131" w:type="dxa"/>
            <w:vAlign w:val="center"/>
          </w:tcPr>
          <w:p w14:paraId="14A71E1D"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Ghi chú</w:t>
            </w:r>
          </w:p>
        </w:tc>
      </w:tr>
      <w:tr w:rsidR="005D5231" w:rsidRPr="005D5231" w14:paraId="2D118A03" w14:textId="77777777" w:rsidTr="005D5231">
        <w:trPr>
          <w:trHeight w:val="722"/>
          <w:jc w:val="center"/>
        </w:trPr>
        <w:tc>
          <w:tcPr>
            <w:tcW w:w="5818" w:type="dxa"/>
            <w:gridSpan w:val="2"/>
            <w:shd w:val="clear" w:color="auto" w:fill="auto"/>
            <w:vAlign w:val="center"/>
          </w:tcPr>
          <w:p w14:paraId="72F5C82A"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 Công khai, minh bạch trong thực hiện TTHC, cung cấp dịch vụ công</w:t>
            </w:r>
          </w:p>
        </w:tc>
        <w:tc>
          <w:tcPr>
            <w:tcW w:w="850" w:type="dxa"/>
            <w:shd w:val="clear" w:color="auto" w:fill="auto"/>
            <w:vAlign w:val="center"/>
          </w:tcPr>
          <w:p w14:paraId="5A0CE0A7"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992" w:type="dxa"/>
            <w:vAlign w:val="center"/>
          </w:tcPr>
          <w:p w14:paraId="3B134800"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12</w:t>
            </w:r>
          </w:p>
        </w:tc>
        <w:tc>
          <w:tcPr>
            <w:tcW w:w="2131" w:type="dxa"/>
            <w:vAlign w:val="center"/>
          </w:tcPr>
          <w:p w14:paraId="6DBDFFF7" w14:textId="77777777" w:rsidR="005D5231" w:rsidRPr="005D5231" w:rsidRDefault="005D5231" w:rsidP="005D5231">
            <w:pPr>
              <w:spacing w:after="0"/>
              <w:jc w:val="center"/>
              <w:rPr>
                <w:rFonts w:ascii="Times New Roman" w:hAnsi="Times New Roman"/>
                <w:iCs/>
                <w:sz w:val="24"/>
                <w:szCs w:val="24"/>
              </w:rPr>
            </w:pPr>
          </w:p>
        </w:tc>
      </w:tr>
      <w:tr w:rsidR="005D5231" w:rsidRPr="005D5231" w14:paraId="4B760CDF" w14:textId="77777777" w:rsidTr="00373AB5">
        <w:trPr>
          <w:trHeight w:val="357"/>
          <w:jc w:val="center"/>
        </w:trPr>
        <w:tc>
          <w:tcPr>
            <w:tcW w:w="704" w:type="dxa"/>
            <w:shd w:val="clear" w:color="auto" w:fill="auto"/>
            <w:vAlign w:val="center"/>
          </w:tcPr>
          <w:p w14:paraId="14E8627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01</w:t>
            </w:r>
          </w:p>
        </w:tc>
        <w:tc>
          <w:tcPr>
            <w:tcW w:w="5114" w:type="dxa"/>
            <w:shd w:val="clear" w:color="auto" w:fill="auto"/>
            <w:vAlign w:val="center"/>
          </w:tcPr>
          <w:p w14:paraId="3217479A"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công bố đúng hạn</w:t>
            </w:r>
          </w:p>
        </w:tc>
        <w:tc>
          <w:tcPr>
            <w:tcW w:w="850" w:type="dxa"/>
            <w:shd w:val="clear" w:color="auto" w:fill="auto"/>
            <w:vAlign w:val="center"/>
          </w:tcPr>
          <w:p w14:paraId="4222B1E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480F549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0F2CF9C1" w14:textId="5FF87FD0" w:rsidR="005D5231" w:rsidRPr="005D5231" w:rsidRDefault="006267AB" w:rsidP="005D5231">
            <w:pPr>
              <w:spacing w:after="0"/>
              <w:jc w:val="center"/>
              <w:rPr>
                <w:rFonts w:ascii="Times New Roman" w:hAnsi="Times New Roman"/>
                <w:iCs/>
                <w:sz w:val="24"/>
                <w:szCs w:val="24"/>
              </w:rPr>
            </w:pPr>
            <w:r>
              <w:rPr>
                <w:rFonts w:ascii="Times New Roman" w:hAnsi="Times New Roman"/>
                <w:iCs/>
                <w:sz w:val="24"/>
                <w:szCs w:val="24"/>
              </w:rPr>
              <w:t>không phát sinh</w:t>
            </w:r>
          </w:p>
        </w:tc>
      </w:tr>
      <w:tr w:rsidR="005D5231" w:rsidRPr="005D5231" w14:paraId="7C2F6B14" w14:textId="77777777" w:rsidTr="00373AB5">
        <w:trPr>
          <w:trHeight w:val="434"/>
          <w:jc w:val="center"/>
        </w:trPr>
        <w:tc>
          <w:tcPr>
            <w:tcW w:w="704" w:type="dxa"/>
            <w:shd w:val="clear" w:color="auto" w:fill="auto"/>
            <w:vAlign w:val="center"/>
          </w:tcPr>
          <w:p w14:paraId="0AD8A3D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02</w:t>
            </w:r>
          </w:p>
        </w:tc>
        <w:tc>
          <w:tcPr>
            <w:tcW w:w="5114" w:type="dxa"/>
            <w:shd w:val="clear" w:color="auto" w:fill="auto"/>
            <w:vAlign w:val="center"/>
          </w:tcPr>
          <w:p w14:paraId="341297B2"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được cập nhật, công khai đúng hạn</w:t>
            </w:r>
          </w:p>
        </w:tc>
        <w:tc>
          <w:tcPr>
            <w:tcW w:w="850" w:type="dxa"/>
            <w:shd w:val="clear" w:color="auto" w:fill="auto"/>
            <w:vAlign w:val="center"/>
          </w:tcPr>
          <w:p w14:paraId="485255A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19AD37F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Merge/>
            <w:vAlign w:val="center"/>
          </w:tcPr>
          <w:p w14:paraId="2548FD70" w14:textId="77777777" w:rsidR="005D5231" w:rsidRPr="005D5231" w:rsidRDefault="005D5231" w:rsidP="005D5231">
            <w:pPr>
              <w:spacing w:after="0"/>
              <w:jc w:val="center"/>
              <w:rPr>
                <w:rFonts w:ascii="Times New Roman" w:hAnsi="Times New Roman"/>
                <w:iCs/>
                <w:sz w:val="24"/>
                <w:szCs w:val="24"/>
              </w:rPr>
            </w:pPr>
          </w:p>
        </w:tc>
      </w:tr>
      <w:tr w:rsidR="005D5231" w:rsidRPr="005D5231" w14:paraId="57802CEB" w14:textId="77777777" w:rsidTr="00373AB5">
        <w:trPr>
          <w:trHeight w:val="748"/>
          <w:jc w:val="center"/>
        </w:trPr>
        <w:tc>
          <w:tcPr>
            <w:tcW w:w="704" w:type="dxa"/>
            <w:shd w:val="clear" w:color="auto" w:fill="auto"/>
            <w:vAlign w:val="center"/>
          </w:tcPr>
          <w:p w14:paraId="422BE3B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03</w:t>
            </w:r>
          </w:p>
        </w:tc>
        <w:tc>
          <w:tcPr>
            <w:tcW w:w="5114" w:type="dxa"/>
            <w:shd w:val="clear" w:color="auto" w:fill="auto"/>
            <w:vAlign w:val="center"/>
          </w:tcPr>
          <w:p w14:paraId="28CBAA4A" w14:textId="77777777" w:rsidR="005D5231" w:rsidRPr="005D5231" w:rsidRDefault="005D5231" w:rsidP="005D5231">
            <w:pPr>
              <w:spacing w:after="0"/>
              <w:rPr>
                <w:rFonts w:ascii="Times New Roman" w:hAnsi="Times New Roman"/>
                <w:iCs/>
                <w:spacing w:val="-4"/>
                <w:sz w:val="24"/>
                <w:szCs w:val="24"/>
              </w:rPr>
            </w:pPr>
            <w:r w:rsidRPr="005D5231">
              <w:rPr>
                <w:rFonts w:ascii="Times New Roman" w:hAnsi="Times New Roman"/>
                <w:iCs/>
                <w:spacing w:val="-4"/>
                <w:sz w:val="24"/>
                <w:szCs w:val="24"/>
              </w:rPr>
              <w:t>Tỷ lệ TTHC được công khai có đầy đủ các nội dung quy định về các bộ phận tạo thành của TTHC</w:t>
            </w:r>
          </w:p>
        </w:tc>
        <w:tc>
          <w:tcPr>
            <w:tcW w:w="850" w:type="dxa"/>
            <w:shd w:val="clear" w:color="auto" w:fill="auto"/>
            <w:vAlign w:val="center"/>
          </w:tcPr>
          <w:p w14:paraId="2850A55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38E2AC0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6AEE6AB2" w14:textId="77777777" w:rsidR="005D5231" w:rsidRPr="005D5231" w:rsidRDefault="005D5231" w:rsidP="005D5231">
            <w:pPr>
              <w:spacing w:after="0"/>
              <w:jc w:val="center"/>
              <w:rPr>
                <w:rFonts w:ascii="Times New Roman" w:hAnsi="Times New Roman"/>
                <w:iCs/>
                <w:sz w:val="24"/>
                <w:szCs w:val="24"/>
              </w:rPr>
            </w:pPr>
          </w:p>
        </w:tc>
      </w:tr>
      <w:tr w:rsidR="005D5231" w:rsidRPr="005D5231" w14:paraId="670CBAD0" w14:textId="77777777" w:rsidTr="00373AB5">
        <w:trPr>
          <w:jc w:val="center"/>
        </w:trPr>
        <w:tc>
          <w:tcPr>
            <w:tcW w:w="704" w:type="dxa"/>
            <w:shd w:val="clear" w:color="auto" w:fill="auto"/>
            <w:vAlign w:val="center"/>
          </w:tcPr>
          <w:p w14:paraId="6B480FC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04</w:t>
            </w:r>
          </w:p>
        </w:tc>
        <w:tc>
          <w:tcPr>
            <w:tcW w:w="5114" w:type="dxa"/>
            <w:shd w:val="clear" w:color="auto" w:fill="auto"/>
            <w:vAlign w:val="center"/>
          </w:tcPr>
          <w:p w14:paraId="46915DE4" w14:textId="77777777" w:rsidR="005D5231" w:rsidRPr="005D5231" w:rsidRDefault="005D5231" w:rsidP="005D5231">
            <w:pPr>
              <w:spacing w:after="0"/>
              <w:jc w:val="both"/>
              <w:rPr>
                <w:rFonts w:ascii="Times New Roman" w:eastAsia="Calibri" w:hAnsi="Times New Roman"/>
                <w:iCs/>
                <w:spacing w:val="-8"/>
                <w:sz w:val="24"/>
                <w:szCs w:val="24"/>
              </w:rPr>
            </w:pPr>
            <w:r w:rsidRPr="005D5231">
              <w:rPr>
                <w:rFonts w:ascii="Times New Roman" w:eastAsia="Calibri" w:hAnsi="Times New Roman"/>
                <w:iCs/>
                <w:spacing w:val="-8"/>
                <w:sz w:val="24"/>
                <w:szCs w:val="24"/>
              </w:rPr>
              <w:t xml:space="preserve">- Tỷ lệ hồ sơ đồng bộ lên Cổng DVC quốc gia (hiện nay, Cục THTK </w:t>
            </w:r>
            <w:r w:rsidRPr="005D5231">
              <w:rPr>
                <w:rFonts w:ascii="Times New Roman" w:eastAsia="Calibri" w:hAnsi="Times New Roman" w:hint="eastAsia"/>
                <w:iCs/>
                <w:spacing w:val="-8"/>
                <w:sz w:val="24"/>
                <w:szCs w:val="24"/>
              </w:rPr>
              <w:t>đã</w:t>
            </w:r>
            <w:r w:rsidRPr="005D5231">
              <w:rPr>
                <w:rFonts w:ascii="Times New Roman" w:eastAsia="Calibri" w:hAnsi="Times New Roman"/>
                <w:iCs/>
                <w:spacing w:val="-8"/>
                <w:sz w:val="24"/>
                <w:szCs w:val="24"/>
              </w:rPr>
              <w:t xml:space="preserve"> có kế hoạch thực hiện nâng cấp, mở rộng hệ thống trong n</w:t>
            </w:r>
            <w:r w:rsidRPr="005D5231">
              <w:rPr>
                <w:rFonts w:ascii="Times New Roman" w:eastAsia="Calibri" w:hAnsi="Times New Roman" w:hint="eastAsia"/>
                <w:iCs/>
                <w:spacing w:val="-8"/>
                <w:sz w:val="24"/>
                <w:szCs w:val="24"/>
              </w:rPr>
              <w:t>ă</w:t>
            </w:r>
            <w:r w:rsidRPr="005D5231">
              <w:rPr>
                <w:rFonts w:ascii="Times New Roman" w:eastAsia="Calibri" w:hAnsi="Times New Roman"/>
                <w:iCs/>
                <w:spacing w:val="-8"/>
                <w:sz w:val="24"/>
                <w:szCs w:val="24"/>
              </w:rPr>
              <w:t xml:space="preserve">m 2024 để </w:t>
            </w:r>
            <w:r w:rsidRPr="005D5231">
              <w:rPr>
                <w:rFonts w:ascii="Times New Roman" w:eastAsia="Calibri" w:hAnsi="Times New Roman" w:hint="eastAsia"/>
                <w:iCs/>
                <w:spacing w:val="-8"/>
                <w:sz w:val="24"/>
                <w:szCs w:val="24"/>
              </w:rPr>
              <w:t>đ</w:t>
            </w:r>
            <w:r w:rsidRPr="005D5231">
              <w:rPr>
                <w:rFonts w:ascii="Times New Roman" w:eastAsia="Calibri" w:hAnsi="Times New Roman"/>
                <w:iCs/>
                <w:spacing w:val="-8"/>
                <w:sz w:val="24"/>
                <w:szCs w:val="24"/>
              </w:rPr>
              <w:t>ồng bộ với Cổng DVC quốc gia và HTTT giải quyết TTHC của tỉnh. Sau khi hoàn thành, Cục THTK sẽ gửi v</w:t>
            </w:r>
            <w:r w:rsidRPr="005D5231">
              <w:rPr>
                <w:rFonts w:ascii="Times New Roman" w:eastAsia="Calibri" w:hAnsi="Times New Roman" w:hint="eastAsia"/>
                <w:iCs/>
                <w:spacing w:val="-8"/>
                <w:sz w:val="24"/>
                <w:szCs w:val="24"/>
              </w:rPr>
              <w:t>ă</w:t>
            </w:r>
            <w:r w:rsidRPr="005D5231">
              <w:rPr>
                <w:rFonts w:ascii="Times New Roman" w:eastAsia="Calibri" w:hAnsi="Times New Roman"/>
                <w:iCs/>
                <w:spacing w:val="-8"/>
                <w:sz w:val="24"/>
                <w:szCs w:val="24"/>
              </w:rPr>
              <w:t>n bản thông báo và tài liệu h</w:t>
            </w:r>
            <w:r w:rsidRPr="005D5231">
              <w:rPr>
                <w:rFonts w:ascii="Times New Roman" w:eastAsia="Calibri" w:hAnsi="Times New Roman" w:hint="eastAsia"/>
                <w:iCs/>
                <w:spacing w:val="-8"/>
                <w:sz w:val="24"/>
                <w:szCs w:val="24"/>
              </w:rPr>
              <w:t>ư</w:t>
            </w:r>
            <w:r w:rsidRPr="005D5231">
              <w:rPr>
                <w:rFonts w:ascii="Times New Roman" w:eastAsia="Calibri" w:hAnsi="Times New Roman"/>
                <w:iCs/>
                <w:spacing w:val="-8"/>
                <w:sz w:val="24"/>
                <w:szCs w:val="24"/>
              </w:rPr>
              <w:t xml:space="preserve">ớng dẫn </w:t>
            </w:r>
            <w:r w:rsidRPr="005D5231">
              <w:rPr>
                <w:rFonts w:ascii="Times New Roman" w:eastAsia="Calibri" w:hAnsi="Times New Roman" w:hint="eastAsia"/>
                <w:iCs/>
                <w:spacing w:val="-8"/>
                <w:sz w:val="24"/>
                <w:szCs w:val="24"/>
              </w:rPr>
              <w:t>đ</w:t>
            </w:r>
            <w:r w:rsidRPr="005D5231">
              <w:rPr>
                <w:rFonts w:ascii="Times New Roman" w:eastAsia="Calibri" w:hAnsi="Times New Roman"/>
                <w:iCs/>
                <w:spacing w:val="-8"/>
                <w:sz w:val="24"/>
                <w:szCs w:val="24"/>
              </w:rPr>
              <w:t>ể triển khai thực hiện)</w:t>
            </w:r>
          </w:p>
        </w:tc>
        <w:tc>
          <w:tcPr>
            <w:tcW w:w="850" w:type="dxa"/>
            <w:shd w:val="clear" w:color="auto" w:fill="auto"/>
            <w:vAlign w:val="center"/>
          </w:tcPr>
          <w:p w14:paraId="51CBDA8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148C548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w:t>
            </w:r>
          </w:p>
        </w:tc>
        <w:tc>
          <w:tcPr>
            <w:tcW w:w="2131" w:type="dxa"/>
            <w:vAlign w:val="center"/>
          </w:tcPr>
          <w:p w14:paraId="66946C5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Phần mềm Cấp mã số QHNS của BTC chưa đồng bộ được với Cổng DVCQG</w:t>
            </w:r>
          </w:p>
        </w:tc>
      </w:tr>
      <w:tr w:rsidR="005D5231" w:rsidRPr="005D5231" w14:paraId="45299DFA" w14:textId="77777777" w:rsidTr="00373AB5">
        <w:trPr>
          <w:trHeight w:val="503"/>
          <w:jc w:val="center"/>
        </w:trPr>
        <w:tc>
          <w:tcPr>
            <w:tcW w:w="5818" w:type="dxa"/>
            <w:gridSpan w:val="2"/>
            <w:shd w:val="clear" w:color="auto" w:fill="auto"/>
            <w:vAlign w:val="center"/>
          </w:tcPr>
          <w:p w14:paraId="6E67B7C5" w14:textId="77777777" w:rsidR="005D5231" w:rsidRPr="005D5231" w:rsidRDefault="005D5231" w:rsidP="005D5231">
            <w:pPr>
              <w:spacing w:after="0"/>
              <w:rPr>
                <w:rFonts w:ascii="Times New Roman" w:hAnsi="Times New Roman"/>
                <w:b/>
                <w:bCs/>
                <w:iCs/>
                <w:spacing w:val="-12"/>
                <w:sz w:val="24"/>
                <w:szCs w:val="24"/>
              </w:rPr>
            </w:pPr>
            <w:r w:rsidRPr="005D5231">
              <w:rPr>
                <w:rFonts w:ascii="Times New Roman" w:hAnsi="Times New Roman"/>
                <w:b/>
                <w:bCs/>
                <w:iCs/>
                <w:spacing w:val="-12"/>
                <w:sz w:val="24"/>
                <w:szCs w:val="24"/>
              </w:rPr>
              <w:t>II. Tiến độ, kết quả giải quyết TTHC, cung cấp dịch vụ công</w:t>
            </w:r>
          </w:p>
        </w:tc>
        <w:tc>
          <w:tcPr>
            <w:tcW w:w="850" w:type="dxa"/>
            <w:shd w:val="clear" w:color="auto" w:fill="auto"/>
            <w:vAlign w:val="center"/>
          </w:tcPr>
          <w:p w14:paraId="1C01E439"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20</w:t>
            </w:r>
          </w:p>
        </w:tc>
        <w:tc>
          <w:tcPr>
            <w:tcW w:w="992" w:type="dxa"/>
            <w:vAlign w:val="center"/>
          </w:tcPr>
          <w:p w14:paraId="0F9D28AA"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20</w:t>
            </w:r>
          </w:p>
        </w:tc>
        <w:tc>
          <w:tcPr>
            <w:tcW w:w="2131" w:type="dxa"/>
            <w:vAlign w:val="center"/>
          </w:tcPr>
          <w:p w14:paraId="1B2DBFF3" w14:textId="77777777" w:rsidR="005D5231" w:rsidRPr="005D5231" w:rsidRDefault="005D5231" w:rsidP="005D5231">
            <w:pPr>
              <w:spacing w:after="0"/>
              <w:jc w:val="center"/>
              <w:rPr>
                <w:rFonts w:ascii="Times New Roman" w:hAnsi="Times New Roman"/>
                <w:iCs/>
                <w:sz w:val="24"/>
                <w:szCs w:val="24"/>
              </w:rPr>
            </w:pPr>
          </w:p>
        </w:tc>
      </w:tr>
      <w:tr w:rsidR="005D5231" w:rsidRPr="005D5231" w14:paraId="575F2755" w14:textId="77777777" w:rsidTr="00373AB5">
        <w:trPr>
          <w:trHeight w:val="411"/>
          <w:jc w:val="center"/>
        </w:trPr>
        <w:tc>
          <w:tcPr>
            <w:tcW w:w="704" w:type="dxa"/>
            <w:shd w:val="clear" w:color="auto" w:fill="auto"/>
            <w:vAlign w:val="center"/>
          </w:tcPr>
          <w:p w14:paraId="689E4B5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05</w:t>
            </w:r>
          </w:p>
        </w:tc>
        <w:tc>
          <w:tcPr>
            <w:tcW w:w="5114" w:type="dxa"/>
            <w:shd w:val="clear" w:color="auto" w:fill="auto"/>
            <w:vAlign w:val="center"/>
          </w:tcPr>
          <w:p w14:paraId="1BBD72C5"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xử lý đúng hạn</w:t>
            </w:r>
          </w:p>
        </w:tc>
        <w:tc>
          <w:tcPr>
            <w:tcW w:w="850" w:type="dxa"/>
            <w:shd w:val="clear" w:color="auto" w:fill="auto"/>
            <w:vAlign w:val="center"/>
          </w:tcPr>
          <w:p w14:paraId="4DE8B67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992" w:type="dxa"/>
            <w:vAlign w:val="center"/>
          </w:tcPr>
          <w:p w14:paraId="73AC2D2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2131" w:type="dxa"/>
            <w:vAlign w:val="center"/>
          </w:tcPr>
          <w:p w14:paraId="2F4DD13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4F007DDF" w14:textId="77777777" w:rsidTr="00373AB5">
        <w:trPr>
          <w:trHeight w:val="415"/>
          <w:jc w:val="center"/>
        </w:trPr>
        <w:tc>
          <w:tcPr>
            <w:tcW w:w="5818" w:type="dxa"/>
            <w:gridSpan w:val="2"/>
            <w:shd w:val="clear" w:color="auto" w:fill="auto"/>
            <w:vAlign w:val="center"/>
          </w:tcPr>
          <w:p w14:paraId="7874BC3F"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III. Cung cấp dịch vụ công trực tuyến</w:t>
            </w:r>
          </w:p>
        </w:tc>
        <w:tc>
          <w:tcPr>
            <w:tcW w:w="850" w:type="dxa"/>
            <w:shd w:val="clear" w:color="auto" w:fill="auto"/>
            <w:vAlign w:val="center"/>
          </w:tcPr>
          <w:p w14:paraId="3166AAF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12</w:t>
            </w:r>
          </w:p>
        </w:tc>
        <w:tc>
          <w:tcPr>
            <w:tcW w:w="992" w:type="dxa"/>
            <w:vAlign w:val="center"/>
          </w:tcPr>
          <w:p w14:paraId="4AB94C66"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8,4</w:t>
            </w:r>
          </w:p>
        </w:tc>
        <w:tc>
          <w:tcPr>
            <w:tcW w:w="2131" w:type="dxa"/>
            <w:vAlign w:val="center"/>
          </w:tcPr>
          <w:p w14:paraId="41B4C543" w14:textId="77777777" w:rsidR="005D5231" w:rsidRPr="005D5231" w:rsidRDefault="005D5231" w:rsidP="005D5231">
            <w:pPr>
              <w:spacing w:after="0"/>
              <w:jc w:val="center"/>
              <w:rPr>
                <w:rFonts w:ascii="Times New Roman" w:hAnsi="Times New Roman"/>
                <w:iCs/>
                <w:sz w:val="24"/>
                <w:szCs w:val="24"/>
              </w:rPr>
            </w:pPr>
          </w:p>
        </w:tc>
      </w:tr>
      <w:tr w:rsidR="005D5231" w:rsidRPr="005D5231" w14:paraId="1063CB87" w14:textId="77777777" w:rsidTr="00373AB5">
        <w:trPr>
          <w:trHeight w:val="473"/>
          <w:jc w:val="center"/>
        </w:trPr>
        <w:tc>
          <w:tcPr>
            <w:tcW w:w="704" w:type="dxa"/>
            <w:shd w:val="clear" w:color="auto" w:fill="auto"/>
            <w:vAlign w:val="center"/>
          </w:tcPr>
          <w:p w14:paraId="60E9A86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06</w:t>
            </w:r>
          </w:p>
        </w:tc>
        <w:tc>
          <w:tcPr>
            <w:tcW w:w="5114" w:type="dxa"/>
            <w:shd w:val="clear" w:color="auto" w:fill="auto"/>
            <w:vAlign w:val="center"/>
          </w:tcPr>
          <w:p w14:paraId="7EED7F4E"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cung cấp dịch vụ công trực tuyến</w:t>
            </w:r>
          </w:p>
        </w:tc>
        <w:tc>
          <w:tcPr>
            <w:tcW w:w="850" w:type="dxa"/>
            <w:shd w:val="clear" w:color="auto" w:fill="auto"/>
            <w:vAlign w:val="center"/>
          </w:tcPr>
          <w:p w14:paraId="7839CD0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5C7B120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787089C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 xml:space="preserve">Đạt 100% </w:t>
            </w:r>
          </w:p>
        </w:tc>
      </w:tr>
      <w:tr w:rsidR="005D5231" w:rsidRPr="005D5231" w14:paraId="5C8C446F" w14:textId="77777777" w:rsidTr="00373AB5">
        <w:trPr>
          <w:trHeight w:val="409"/>
          <w:jc w:val="center"/>
        </w:trPr>
        <w:tc>
          <w:tcPr>
            <w:tcW w:w="704" w:type="dxa"/>
            <w:shd w:val="clear" w:color="auto" w:fill="auto"/>
            <w:vAlign w:val="center"/>
          </w:tcPr>
          <w:p w14:paraId="5F83C14C"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07</w:t>
            </w:r>
          </w:p>
        </w:tc>
        <w:tc>
          <w:tcPr>
            <w:tcW w:w="5114" w:type="dxa"/>
            <w:shd w:val="clear" w:color="auto" w:fill="auto"/>
            <w:vAlign w:val="center"/>
          </w:tcPr>
          <w:p w14:paraId="5C9B76D8"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DVCTT có phát sinh hồ sơ</w:t>
            </w:r>
          </w:p>
        </w:tc>
        <w:tc>
          <w:tcPr>
            <w:tcW w:w="850" w:type="dxa"/>
            <w:shd w:val="clear" w:color="auto" w:fill="auto"/>
            <w:vAlign w:val="center"/>
          </w:tcPr>
          <w:p w14:paraId="532B2E6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3AA13CB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0,4</w:t>
            </w:r>
          </w:p>
        </w:tc>
        <w:tc>
          <w:tcPr>
            <w:tcW w:w="2131" w:type="dxa"/>
            <w:vAlign w:val="center"/>
          </w:tcPr>
          <w:p w14:paraId="56A394B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01/10 = 10%</w:t>
            </w:r>
          </w:p>
        </w:tc>
      </w:tr>
      <w:tr w:rsidR="005D5231" w:rsidRPr="005D5231" w14:paraId="41835255" w14:textId="77777777" w:rsidTr="00373AB5">
        <w:trPr>
          <w:trHeight w:val="428"/>
          <w:jc w:val="center"/>
        </w:trPr>
        <w:tc>
          <w:tcPr>
            <w:tcW w:w="704" w:type="dxa"/>
            <w:shd w:val="clear" w:color="auto" w:fill="auto"/>
            <w:vAlign w:val="center"/>
          </w:tcPr>
          <w:p w14:paraId="0C2A330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08</w:t>
            </w:r>
          </w:p>
        </w:tc>
        <w:tc>
          <w:tcPr>
            <w:tcW w:w="5114" w:type="dxa"/>
            <w:shd w:val="clear" w:color="auto" w:fill="auto"/>
            <w:vAlign w:val="center"/>
          </w:tcPr>
          <w:p w14:paraId="49F3C804"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hồ sơ TTHC theo hình thức nộp hồ sơ trực tuyến</w:t>
            </w:r>
          </w:p>
        </w:tc>
        <w:tc>
          <w:tcPr>
            <w:tcW w:w="850" w:type="dxa"/>
            <w:shd w:val="clear" w:color="auto" w:fill="auto"/>
            <w:vAlign w:val="center"/>
          </w:tcPr>
          <w:p w14:paraId="284D17B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3092E42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Align w:val="center"/>
          </w:tcPr>
          <w:p w14:paraId="0E467F0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5638204C" w14:textId="77777777" w:rsidTr="00373AB5">
        <w:trPr>
          <w:trHeight w:val="343"/>
          <w:jc w:val="center"/>
        </w:trPr>
        <w:tc>
          <w:tcPr>
            <w:tcW w:w="5818" w:type="dxa"/>
            <w:gridSpan w:val="2"/>
            <w:shd w:val="clear" w:color="auto" w:fill="auto"/>
            <w:vAlign w:val="center"/>
          </w:tcPr>
          <w:p w14:paraId="65FA6237"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IV. Thanh toán trực tuyến</w:t>
            </w:r>
          </w:p>
        </w:tc>
        <w:tc>
          <w:tcPr>
            <w:tcW w:w="850" w:type="dxa"/>
            <w:shd w:val="clear" w:color="auto" w:fill="auto"/>
            <w:vAlign w:val="center"/>
          </w:tcPr>
          <w:p w14:paraId="5196C1EE"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10</w:t>
            </w:r>
          </w:p>
        </w:tc>
        <w:tc>
          <w:tcPr>
            <w:tcW w:w="992" w:type="dxa"/>
            <w:vAlign w:val="center"/>
          </w:tcPr>
          <w:p w14:paraId="1F9A9B2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10</w:t>
            </w:r>
          </w:p>
        </w:tc>
        <w:tc>
          <w:tcPr>
            <w:tcW w:w="2131" w:type="dxa"/>
            <w:vAlign w:val="center"/>
          </w:tcPr>
          <w:p w14:paraId="093F2341" w14:textId="77777777" w:rsidR="005D5231" w:rsidRPr="005D5231" w:rsidRDefault="005D5231" w:rsidP="005D5231">
            <w:pPr>
              <w:spacing w:after="0"/>
              <w:jc w:val="center"/>
              <w:rPr>
                <w:rFonts w:ascii="Times New Roman" w:hAnsi="Times New Roman"/>
                <w:iCs/>
                <w:sz w:val="24"/>
                <w:szCs w:val="24"/>
              </w:rPr>
            </w:pPr>
          </w:p>
        </w:tc>
      </w:tr>
      <w:tr w:rsidR="005D5231" w:rsidRPr="005D5231" w14:paraId="5F66926D" w14:textId="77777777" w:rsidTr="00373AB5">
        <w:trPr>
          <w:trHeight w:val="432"/>
          <w:jc w:val="center"/>
        </w:trPr>
        <w:tc>
          <w:tcPr>
            <w:tcW w:w="704" w:type="dxa"/>
            <w:shd w:val="clear" w:color="auto" w:fill="auto"/>
            <w:vAlign w:val="center"/>
          </w:tcPr>
          <w:p w14:paraId="423BD97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09</w:t>
            </w:r>
          </w:p>
        </w:tc>
        <w:tc>
          <w:tcPr>
            <w:tcW w:w="5114" w:type="dxa"/>
            <w:shd w:val="clear" w:color="auto" w:fill="auto"/>
            <w:vAlign w:val="center"/>
          </w:tcPr>
          <w:p w14:paraId="0D12FD4F"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có giao dịch thanh toán trực tuyến</w:t>
            </w:r>
          </w:p>
        </w:tc>
        <w:tc>
          <w:tcPr>
            <w:tcW w:w="850" w:type="dxa"/>
            <w:shd w:val="clear" w:color="auto" w:fill="auto"/>
            <w:vAlign w:val="center"/>
          </w:tcPr>
          <w:p w14:paraId="2C8C66F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2156CC1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restart"/>
            <w:vAlign w:val="center"/>
          </w:tcPr>
          <w:p w14:paraId="19E0C80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 xml:space="preserve">không có TTHC quy định thanh toán trực tuyến và yêu cầu nghĩa vụ tài chính </w:t>
            </w:r>
          </w:p>
        </w:tc>
      </w:tr>
      <w:tr w:rsidR="005D5231" w:rsidRPr="005D5231" w14:paraId="5B232819" w14:textId="77777777" w:rsidTr="00373AB5">
        <w:trPr>
          <w:trHeight w:val="964"/>
          <w:jc w:val="center"/>
        </w:trPr>
        <w:tc>
          <w:tcPr>
            <w:tcW w:w="704" w:type="dxa"/>
            <w:shd w:val="clear" w:color="auto" w:fill="auto"/>
            <w:vAlign w:val="center"/>
          </w:tcPr>
          <w:p w14:paraId="7D0C504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10</w:t>
            </w:r>
          </w:p>
        </w:tc>
        <w:tc>
          <w:tcPr>
            <w:tcW w:w="5114" w:type="dxa"/>
            <w:shd w:val="clear" w:color="auto" w:fill="auto"/>
            <w:vAlign w:val="center"/>
          </w:tcPr>
          <w:p w14:paraId="5C7107EA"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77497E8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5988488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5C5244B8" w14:textId="77777777" w:rsidR="005D5231" w:rsidRPr="005D5231" w:rsidRDefault="005D5231" w:rsidP="00373AB5">
            <w:pPr>
              <w:jc w:val="center"/>
              <w:rPr>
                <w:rFonts w:ascii="Times New Roman" w:hAnsi="Times New Roman"/>
                <w:iCs/>
                <w:sz w:val="24"/>
                <w:szCs w:val="24"/>
              </w:rPr>
            </w:pPr>
          </w:p>
        </w:tc>
      </w:tr>
      <w:tr w:rsidR="005D5231" w:rsidRPr="005D5231" w14:paraId="24C6785F" w14:textId="77777777" w:rsidTr="00373AB5">
        <w:trPr>
          <w:trHeight w:val="551"/>
          <w:jc w:val="center"/>
        </w:trPr>
        <w:tc>
          <w:tcPr>
            <w:tcW w:w="704" w:type="dxa"/>
            <w:shd w:val="clear" w:color="auto" w:fill="auto"/>
            <w:vAlign w:val="center"/>
          </w:tcPr>
          <w:p w14:paraId="6EC63E7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11</w:t>
            </w:r>
          </w:p>
        </w:tc>
        <w:tc>
          <w:tcPr>
            <w:tcW w:w="5114" w:type="dxa"/>
            <w:shd w:val="clear" w:color="auto" w:fill="auto"/>
            <w:vAlign w:val="center"/>
          </w:tcPr>
          <w:p w14:paraId="46565C7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thanh toán trực tuyến</w:t>
            </w:r>
          </w:p>
        </w:tc>
        <w:tc>
          <w:tcPr>
            <w:tcW w:w="850" w:type="dxa"/>
            <w:shd w:val="clear" w:color="auto" w:fill="auto"/>
            <w:vAlign w:val="center"/>
          </w:tcPr>
          <w:p w14:paraId="7A259B1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0FBBB01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2E5F9AE8" w14:textId="77777777" w:rsidR="005D5231" w:rsidRPr="005D5231" w:rsidRDefault="005D5231" w:rsidP="00373AB5">
            <w:pPr>
              <w:jc w:val="center"/>
              <w:rPr>
                <w:rFonts w:ascii="Times New Roman" w:hAnsi="Times New Roman"/>
                <w:iCs/>
                <w:sz w:val="24"/>
                <w:szCs w:val="24"/>
              </w:rPr>
            </w:pPr>
          </w:p>
        </w:tc>
      </w:tr>
      <w:tr w:rsidR="005D5231" w:rsidRPr="005D5231" w14:paraId="68774C5C" w14:textId="77777777" w:rsidTr="00373AB5">
        <w:trPr>
          <w:trHeight w:val="433"/>
          <w:jc w:val="center"/>
        </w:trPr>
        <w:tc>
          <w:tcPr>
            <w:tcW w:w="5818" w:type="dxa"/>
            <w:gridSpan w:val="2"/>
            <w:shd w:val="clear" w:color="auto" w:fill="auto"/>
            <w:vAlign w:val="center"/>
          </w:tcPr>
          <w:p w14:paraId="6D048FED"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V. Mức độ số hóa hồ sơ, kết quả giải quyết TTHC</w:t>
            </w:r>
          </w:p>
        </w:tc>
        <w:tc>
          <w:tcPr>
            <w:tcW w:w="850" w:type="dxa"/>
            <w:shd w:val="clear" w:color="auto" w:fill="auto"/>
            <w:vAlign w:val="center"/>
          </w:tcPr>
          <w:p w14:paraId="631278DF"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22</w:t>
            </w:r>
          </w:p>
        </w:tc>
        <w:tc>
          <w:tcPr>
            <w:tcW w:w="992" w:type="dxa"/>
            <w:vAlign w:val="center"/>
          </w:tcPr>
          <w:p w14:paraId="56B3F3ED"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22</w:t>
            </w:r>
          </w:p>
        </w:tc>
        <w:tc>
          <w:tcPr>
            <w:tcW w:w="2131" w:type="dxa"/>
            <w:vAlign w:val="center"/>
          </w:tcPr>
          <w:p w14:paraId="50A1C109" w14:textId="77777777" w:rsidR="005D5231" w:rsidRPr="005D5231" w:rsidRDefault="005D5231" w:rsidP="005D5231">
            <w:pPr>
              <w:spacing w:after="0"/>
              <w:jc w:val="center"/>
              <w:rPr>
                <w:rFonts w:ascii="Times New Roman" w:hAnsi="Times New Roman"/>
                <w:iCs/>
                <w:sz w:val="24"/>
                <w:szCs w:val="24"/>
              </w:rPr>
            </w:pPr>
          </w:p>
        </w:tc>
      </w:tr>
      <w:tr w:rsidR="005D5231" w:rsidRPr="005D5231" w14:paraId="350F1342" w14:textId="77777777" w:rsidTr="00373AB5">
        <w:trPr>
          <w:jc w:val="center"/>
        </w:trPr>
        <w:tc>
          <w:tcPr>
            <w:tcW w:w="704" w:type="dxa"/>
            <w:shd w:val="clear" w:color="auto" w:fill="auto"/>
            <w:vAlign w:val="center"/>
          </w:tcPr>
          <w:p w14:paraId="43B95A4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12</w:t>
            </w:r>
          </w:p>
        </w:tc>
        <w:tc>
          <w:tcPr>
            <w:tcW w:w="5114" w:type="dxa"/>
            <w:shd w:val="clear" w:color="auto" w:fill="auto"/>
            <w:vAlign w:val="center"/>
          </w:tcPr>
          <w:p w14:paraId="38CA7053"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có cấp kết quả giải quyết TTHC điện tử</w:t>
            </w:r>
          </w:p>
        </w:tc>
        <w:tc>
          <w:tcPr>
            <w:tcW w:w="850" w:type="dxa"/>
            <w:shd w:val="clear" w:color="auto" w:fill="auto"/>
            <w:vAlign w:val="center"/>
          </w:tcPr>
          <w:p w14:paraId="4944020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510DE91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1DB49D9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thực hiện đúng quy định</w:t>
            </w:r>
          </w:p>
        </w:tc>
      </w:tr>
      <w:tr w:rsidR="005D5231" w:rsidRPr="005D5231" w14:paraId="1806AC92" w14:textId="77777777" w:rsidTr="00373AB5">
        <w:trPr>
          <w:trHeight w:val="419"/>
          <w:jc w:val="center"/>
        </w:trPr>
        <w:tc>
          <w:tcPr>
            <w:tcW w:w="704" w:type="dxa"/>
            <w:shd w:val="clear" w:color="auto" w:fill="auto"/>
            <w:vAlign w:val="center"/>
          </w:tcPr>
          <w:p w14:paraId="1E629D8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13</w:t>
            </w:r>
          </w:p>
        </w:tc>
        <w:tc>
          <w:tcPr>
            <w:tcW w:w="5114" w:type="dxa"/>
            <w:shd w:val="clear" w:color="auto" w:fill="auto"/>
            <w:vAlign w:val="center"/>
          </w:tcPr>
          <w:p w14:paraId="4842E42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thực hiện số hóa hồ sơ</w:t>
            </w:r>
          </w:p>
        </w:tc>
        <w:tc>
          <w:tcPr>
            <w:tcW w:w="850" w:type="dxa"/>
            <w:shd w:val="clear" w:color="auto" w:fill="auto"/>
            <w:vAlign w:val="center"/>
          </w:tcPr>
          <w:p w14:paraId="4937229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6336580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Merge/>
            <w:vAlign w:val="center"/>
          </w:tcPr>
          <w:p w14:paraId="36DB5989" w14:textId="77777777" w:rsidR="005D5231" w:rsidRPr="005D5231" w:rsidRDefault="005D5231" w:rsidP="005D5231">
            <w:pPr>
              <w:spacing w:after="0"/>
              <w:jc w:val="center"/>
              <w:rPr>
                <w:rFonts w:ascii="Times New Roman" w:hAnsi="Times New Roman"/>
                <w:iCs/>
                <w:sz w:val="24"/>
                <w:szCs w:val="24"/>
              </w:rPr>
            </w:pPr>
          </w:p>
        </w:tc>
      </w:tr>
      <w:tr w:rsidR="005D5231" w:rsidRPr="005D5231" w14:paraId="3B0908C9" w14:textId="77777777" w:rsidTr="00373AB5">
        <w:trPr>
          <w:trHeight w:val="553"/>
          <w:jc w:val="center"/>
        </w:trPr>
        <w:tc>
          <w:tcPr>
            <w:tcW w:w="704" w:type="dxa"/>
            <w:shd w:val="clear" w:color="auto" w:fill="auto"/>
            <w:vAlign w:val="center"/>
          </w:tcPr>
          <w:p w14:paraId="531721AC"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14</w:t>
            </w:r>
          </w:p>
        </w:tc>
        <w:tc>
          <w:tcPr>
            <w:tcW w:w="5114" w:type="dxa"/>
            <w:shd w:val="clear" w:color="auto" w:fill="auto"/>
            <w:vAlign w:val="center"/>
          </w:tcPr>
          <w:p w14:paraId="3973AC03"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khai thác, sử dụng lại thông tin, dữ liệu số hóa</w:t>
            </w:r>
          </w:p>
        </w:tc>
        <w:tc>
          <w:tcPr>
            <w:tcW w:w="850" w:type="dxa"/>
            <w:shd w:val="clear" w:color="auto" w:fill="auto"/>
            <w:vAlign w:val="center"/>
          </w:tcPr>
          <w:p w14:paraId="259AB17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3A976C9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5E2E8DF6" w14:textId="77777777" w:rsidR="005D5231" w:rsidRPr="005D5231" w:rsidRDefault="005D5231" w:rsidP="005D5231">
            <w:pPr>
              <w:spacing w:after="0"/>
              <w:jc w:val="center"/>
              <w:rPr>
                <w:rFonts w:ascii="Times New Roman" w:hAnsi="Times New Roman"/>
                <w:iCs/>
                <w:sz w:val="24"/>
                <w:szCs w:val="24"/>
              </w:rPr>
            </w:pPr>
          </w:p>
        </w:tc>
      </w:tr>
      <w:tr w:rsidR="005D5231" w:rsidRPr="005D5231" w14:paraId="6CFCC015" w14:textId="77777777" w:rsidTr="00373AB5">
        <w:trPr>
          <w:trHeight w:val="709"/>
          <w:jc w:val="center"/>
        </w:trPr>
        <w:tc>
          <w:tcPr>
            <w:tcW w:w="704" w:type="dxa"/>
            <w:shd w:val="clear" w:color="auto" w:fill="auto"/>
            <w:vAlign w:val="center"/>
          </w:tcPr>
          <w:p w14:paraId="64A2C88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15</w:t>
            </w:r>
          </w:p>
        </w:tc>
        <w:tc>
          <w:tcPr>
            <w:tcW w:w="5114" w:type="dxa"/>
            <w:shd w:val="clear" w:color="auto" w:fill="auto"/>
            <w:vAlign w:val="center"/>
          </w:tcPr>
          <w:p w14:paraId="53F2F3A0"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cung cấp dịch vụ chứng thực bản sao điện tử từ bản chính</w:t>
            </w:r>
          </w:p>
        </w:tc>
        <w:tc>
          <w:tcPr>
            <w:tcW w:w="850" w:type="dxa"/>
            <w:shd w:val="clear" w:color="auto" w:fill="auto"/>
            <w:vAlign w:val="center"/>
          </w:tcPr>
          <w:p w14:paraId="2A79172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0279AE0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1114FB6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không có TTHC cung cấp dịch vụ</w:t>
            </w:r>
          </w:p>
        </w:tc>
      </w:tr>
      <w:tr w:rsidR="005D5231" w:rsidRPr="005D5231" w14:paraId="68997EAE" w14:textId="77777777" w:rsidTr="00373AB5">
        <w:trPr>
          <w:trHeight w:val="973"/>
          <w:jc w:val="center"/>
        </w:trPr>
        <w:tc>
          <w:tcPr>
            <w:tcW w:w="704" w:type="dxa"/>
            <w:shd w:val="clear" w:color="auto" w:fill="auto"/>
            <w:vAlign w:val="center"/>
          </w:tcPr>
          <w:p w14:paraId="3761E28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16</w:t>
            </w:r>
          </w:p>
        </w:tc>
        <w:tc>
          <w:tcPr>
            <w:tcW w:w="5114" w:type="dxa"/>
            <w:shd w:val="clear" w:color="auto" w:fill="auto"/>
            <w:vAlign w:val="center"/>
          </w:tcPr>
          <w:p w14:paraId="413C73D1"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4733EEC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2E5CC1B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Align w:val="center"/>
          </w:tcPr>
          <w:p w14:paraId="3780F08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thực hiện đúng quy định</w:t>
            </w:r>
          </w:p>
        </w:tc>
      </w:tr>
      <w:tr w:rsidR="005D5231" w:rsidRPr="005D5231" w14:paraId="038AE956" w14:textId="77777777" w:rsidTr="00373AB5">
        <w:trPr>
          <w:trHeight w:val="860"/>
          <w:jc w:val="center"/>
        </w:trPr>
        <w:tc>
          <w:tcPr>
            <w:tcW w:w="704" w:type="dxa"/>
            <w:shd w:val="clear" w:color="auto" w:fill="auto"/>
            <w:vAlign w:val="center"/>
          </w:tcPr>
          <w:p w14:paraId="639DC62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17</w:t>
            </w:r>
          </w:p>
        </w:tc>
        <w:tc>
          <w:tcPr>
            <w:tcW w:w="5114" w:type="dxa"/>
            <w:shd w:val="clear" w:color="auto" w:fill="auto"/>
            <w:vAlign w:val="center"/>
          </w:tcPr>
          <w:p w14:paraId="36C7CA6B"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triển khai kết nối, chia sẻ dữ liệu dân cư phục vụ giải quyết TTHC</w:t>
            </w:r>
          </w:p>
        </w:tc>
        <w:tc>
          <w:tcPr>
            <w:tcW w:w="850" w:type="dxa"/>
            <w:shd w:val="clear" w:color="auto" w:fill="auto"/>
            <w:vAlign w:val="center"/>
          </w:tcPr>
          <w:p w14:paraId="29AD353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74DEC68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21743E6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0EFD81C5" w14:textId="77777777" w:rsidTr="00373AB5">
        <w:trPr>
          <w:jc w:val="center"/>
        </w:trPr>
        <w:tc>
          <w:tcPr>
            <w:tcW w:w="704" w:type="dxa"/>
            <w:shd w:val="clear" w:color="auto" w:fill="auto"/>
            <w:vAlign w:val="center"/>
          </w:tcPr>
          <w:p w14:paraId="03263BA6"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18</w:t>
            </w:r>
          </w:p>
        </w:tc>
        <w:tc>
          <w:tcPr>
            <w:tcW w:w="5114" w:type="dxa"/>
            <w:shd w:val="clear" w:color="auto" w:fill="auto"/>
            <w:vAlign w:val="center"/>
          </w:tcPr>
          <w:p w14:paraId="6CCAF3A4"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hồ sơ TTHC có sử dụng thông tin, dữ liệu dân cư</w:t>
            </w:r>
          </w:p>
        </w:tc>
        <w:tc>
          <w:tcPr>
            <w:tcW w:w="850" w:type="dxa"/>
            <w:shd w:val="clear" w:color="auto" w:fill="auto"/>
            <w:vAlign w:val="center"/>
          </w:tcPr>
          <w:p w14:paraId="40F1DE7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19EFED1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246698B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không phát sinh</w:t>
            </w:r>
          </w:p>
        </w:tc>
      </w:tr>
      <w:tr w:rsidR="005D5231" w:rsidRPr="005D5231" w14:paraId="16EFE45C" w14:textId="77777777" w:rsidTr="00373AB5">
        <w:trPr>
          <w:trHeight w:val="697"/>
          <w:jc w:val="center"/>
        </w:trPr>
        <w:tc>
          <w:tcPr>
            <w:tcW w:w="5818" w:type="dxa"/>
            <w:gridSpan w:val="2"/>
            <w:shd w:val="clear" w:color="auto" w:fill="auto"/>
            <w:vAlign w:val="center"/>
          </w:tcPr>
          <w:p w14:paraId="2E681B83"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lastRenderedPageBreak/>
              <w:t>VI. Mức độ hài lòng của người dân, doanh nghiệp trong thực hiện TTHC, cung cấp dịch vụ công</w:t>
            </w:r>
          </w:p>
        </w:tc>
        <w:tc>
          <w:tcPr>
            <w:tcW w:w="850" w:type="dxa"/>
            <w:shd w:val="clear" w:color="auto" w:fill="auto"/>
            <w:vAlign w:val="center"/>
          </w:tcPr>
          <w:p w14:paraId="6AF44C3A"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992" w:type="dxa"/>
            <w:vAlign w:val="center"/>
          </w:tcPr>
          <w:p w14:paraId="391D2C8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2131" w:type="dxa"/>
            <w:vAlign w:val="center"/>
          </w:tcPr>
          <w:p w14:paraId="2F4220C5" w14:textId="77777777" w:rsidR="005D5231" w:rsidRPr="005D5231" w:rsidRDefault="005D5231" w:rsidP="00373AB5">
            <w:pPr>
              <w:jc w:val="center"/>
              <w:rPr>
                <w:rFonts w:ascii="Times New Roman" w:hAnsi="Times New Roman"/>
                <w:iCs/>
                <w:sz w:val="24"/>
                <w:szCs w:val="24"/>
              </w:rPr>
            </w:pPr>
          </w:p>
        </w:tc>
      </w:tr>
      <w:tr w:rsidR="005D5231" w:rsidRPr="005D5231" w14:paraId="698C81B7" w14:textId="77777777" w:rsidTr="00373AB5">
        <w:trPr>
          <w:trHeight w:val="427"/>
          <w:jc w:val="center"/>
        </w:trPr>
        <w:tc>
          <w:tcPr>
            <w:tcW w:w="704" w:type="dxa"/>
            <w:shd w:val="clear" w:color="auto" w:fill="auto"/>
            <w:vAlign w:val="center"/>
          </w:tcPr>
          <w:p w14:paraId="0C18592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19</w:t>
            </w:r>
          </w:p>
        </w:tc>
        <w:tc>
          <w:tcPr>
            <w:tcW w:w="5114" w:type="dxa"/>
            <w:shd w:val="clear" w:color="auto" w:fill="auto"/>
            <w:vAlign w:val="center"/>
          </w:tcPr>
          <w:p w14:paraId="1D208B01"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phản ánh, kiến nghị xử lý đúng hạn</w:t>
            </w:r>
          </w:p>
        </w:tc>
        <w:tc>
          <w:tcPr>
            <w:tcW w:w="850" w:type="dxa"/>
            <w:shd w:val="clear" w:color="auto" w:fill="auto"/>
            <w:vAlign w:val="center"/>
          </w:tcPr>
          <w:p w14:paraId="04815F7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7236F66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41976F1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trong tuần không phát sinh</w:t>
            </w:r>
          </w:p>
        </w:tc>
      </w:tr>
      <w:tr w:rsidR="005D5231" w:rsidRPr="005D5231" w14:paraId="4E267EA6" w14:textId="77777777" w:rsidTr="00373AB5">
        <w:trPr>
          <w:trHeight w:val="419"/>
          <w:jc w:val="center"/>
        </w:trPr>
        <w:tc>
          <w:tcPr>
            <w:tcW w:w="704" w:type="dxa"/>
            <w:shd w:val="clear" w:color="auto" w:fill="auto"/>
            <w:vAlign w:val="center"/>
          </w:tcPr>
          <w:p w14:paraId="4E593F9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5114" w:type="dxa"/>
            <w:shd w:val="clear" w:color="auto" w:fill="auto"/>
            <w:vAlign w:val="center"/>
          </w:tcPr>
          <w:p w14:paraId="50E881B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hài lòng trong xử lý phản ánh, kiến nghị</w:t>
            </w:r>
          </w:p>
        </w:tc>
        <w:tc>
          <w:tcPr>
            <w:tcW w:w="850" w:type="dxa"/>
            <w:shd w:val="clear" w:color="auto" w:fill="auto"/>
            <w:vAlign w:val="center"/>
          </w:tcPr>
          <w:p w14:paraId="02C4C30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517B18A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7A6D4CC1" w14:textId="77777777" w:rsidR="005D5231" w:rsidRPr="005D5231" w:rsidRDefault="005D5231" w:rsidP="00373AB5">
            <w:pPr>
              <w:jc w:val="center"/>
              <w:rPr>
                <w:rFonts w:ascii="Times New Roman" w:hAnsi="Times New Roman"/>
                <w:iCs/>
                <w:sz w:val="24"/>
                <w:szCs w:val="24"/>
              </w:rPr>
            </w:pPr>
          </w:p>
        </w:tc>
      </w:tr>
      <w:tr w:rsidR="005D5231" w:rsidRPr="005D5231" w14:paraId="05C4DA0C" w14:textId="77777777" w:rsidTr="00373AB5">
        <w:trPr>
          <w:trHeight w:val="411"/>
          <w:jc w:val="center"/>
        </w:trPr>
        <w:tc>
          <w:tcPr>
            <w:tcW w:w="704" w:type="dxa"/>
            <w:shd w:val="clear" w:color="auto" w:fill="auto"/>
            <w:vAlign w:val="center"/>
          </w:tcPr>
          <w:p w14:paraId="35D58DE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21</w:t>
            </w:r>
          </w:p>
        </w:tc>
        <w:tc>
          <w:tcPr>
            <w:tcW w:w="5114" w:type="dxa"/>
            <w:shd w:val="clear" w:color="auto" w:fill="auto"/>
            <w:vAlign w:val="center"/>
          </w:tcPr>
          <w:p w14:paraId="5CB2C551" w14:textId="77777777" w:rsidR="005D5231" w:rsidRPr="005D5231" w:rsidRDefault="005D5231" w:rsidP="005D5231">
            <w:pPr>
              <w:spacing w:after="0"/>
              <w:rPr>
                <w:rFonts w:ascii="Times New Roman" w:hAnsi="Times New Roman"/>
                <w:iCs/>
                <w:spacing w:val="-4"/>
                <w:sz w:val="24"/>
                <w:szCs w:val="24"/>
              </w:rPr>
            </w:pPr>
            <w:r w:rsidRPr="005D5231">
              <w:rPr>
                <w:rFonts w:ascii="Times New Roman" w:hAnsi="Times New Roman"/>
                <w:iCs/>
                <w:spacing w:val="-4"/>
                <w:sz w:val="24"/>
                <w:szCs w:val="24"/>
              </w:rPr>
              <w:t>Tỷ lệ hài lòng trong tiếp nhận, giải quyết TTHC</w:t>
            </w:r>
          </w:p>
        </w:tc>
        <w:tc>
          <w:tcPr>
            <w:tcW w:w="850" w:type="dxa"/>
            <w:shd w:val="clear" w:color="auto" w:fill="auto"/>
            <w:vAlign w:val="center"/>
          </w:tcPr>
          <w:p w14:paraId="514896C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68CE49A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4CEB9BCD" w14:textId="77777777" w:rsidR="005D5231" w:rsidRPr="005D5231" w:rsidRDefault="005D5231" w:rsidP="00373AB5">
            <w:pPr>
              <w:jc w:val="center"/>
              <w:rPr>
                <w:rFonts w:ascii="Times New Roman" w:hAnsi="Times New Roman"/>
                <w:iCs/>
                <w:sz w:val="24"/>
                <w:szCs w:val="24"/>
              </w:rPr>
            </w:pPr>
          </w:p>
        </w:tc>
      </w:tr>
      <w:tr w:rsidR="005D5231" w:rsidRPr="005D5231" w14:paraId="4FB7F24B" w14:textId="77777777" w:rsidTr="00373AB5">
        <w:trPr>
          <w:trHeight w:val="416"/>
          <w:jc w:val="center"/>
        </w:trPr>
        <w:tc>
          <w:tcPr>
            <w:tcW w:w="5818" w:type="dxa"/>
            <w:gridSpan w:val="2"/>
            <w:shd w:val="clear" w:color="auto" w:fill="auto"/>
            <w:vAlign w:val="center"/>
          </w:tcPr>
          <w:p w14:paraId="6BEDB847"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Tổng điểm tối đa</w:t>
            </w:r>
          </w:p>
        </w:tc>
        <w:tc>
          <w:tcPr>
            <w:tcW w:w="850" w:type="dxa"/>
            <w:shd w:val="clear" w:color="auto" w:fill="auto"/>
            <w:vAlign w:val="center"/>
          </w:tcPr>
          <w:p w14:paraId="19C3654B"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100</w:t>
            </w:r>
          </w:p>
        </w:tc>
        <w:tc>
          <w:tcPr>
            <w:tcW w:w="992" w:type="dxa"/>
            <w:vAlign w:val="center"/>
          </w:tcPr>
          <w:p w14:paraId="7811BE7E"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90,4</w:t>
            </w:r>
          </w:p>
        </w:tc>
        <w:tc>
          <w:tcPr>
            <w:tcW w:w="2131" w:type="dxa"/>
            <w:vAlign w:val="center"/>
          </w:tcPr>
          <w:p w14:paraId="5BC5D637" w14:textId="77777777" w:rsidR="005D5231" w:rsidRPr="005D5231" w:rsidRDefault="005D5231" w:rsidP="00373AB5">
            <w:pPr>
              <w:jc w:val="center"/>
              <w:rPr>
                <w:rFonts w:ascii="Times New Roman" w:hAnsi="Times New Roman"/>
                <w:iCs/>
                <w:sz w:val="24"/>
                <w:szCs w:val="24"/>
              </w:rPr>
            </w:pPr>
          </w:p>
        </w:tc>
      </w:tr>
    </w:tbl>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E4FE" w14:textId="77777777" w:rsidR="00CE5650" w:rsidRDefault="00CE5650" w:rsidP="006A3D7D">
      <w:pPr>
        <w:spacing w:after="0" w:line="240" w:lineRule="auto"/>
      </w:pPr>
      <w:r>
        <w:separator/>
      </w:r>
    </w:p>
  </w:endnote>
  <w:endnote w:type="continuationSeparator" w:id="0">
    <w:p w14:paraId="43212C12" w14:textId="77777777" w:rsidR="00CE5650" w:rsidRDefault="00CE5650"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D9CF" w14:textId="77777777" w:rsidR="00CE5650" w:rsidRDefault="00CE5650" w:rsidP="006A3D7D">
      <w:pPr>
        <w:spacing w:after="0" w:line="240" w:lineRule="auto"/>
      </w:pPr>
      <w:r>
        <w:separator/>
      </w:r>
    </w:p>
  </w:footnote>
  <w:footnote w:type="continuationSeparator" w:id="0">
    <w:p w14:paraId="5FC7A38C" w14:textId="77777777" w:rsidR="00CE5650" w:rsidRDefault="00CE5650"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198A6800"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E77ADD">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36210"/>
    <w:rsid w:val="0005296E"/>
    <w:rsid w:val="000662DC"/>
    <w:rsid w:val="00073944"/>
    <w:rsid w:val="0008489D"/>
    <w:rsid w:val="000946D5"/>
    <w:rsid w:val="000B6B51"/>
    <w:rsid w:val="000B6D09"/>
    <w:rsid w:val="000B737F"/>
    <w:rsid w:val="001113C5"/>
    <w:rsid w:val="0011328C"/>
    <w:rsid w:val="0016066C"/>
    <w:rsid w:val="00180992"/>
    <w:rsid w:val="001B4941"/>
    <w:rsid w:val="001D0EFE"/>
    <w:rsid w:val="001D5BD4"/>
    <w:rsid w:val="001E3EF8"/>
    <w:rsid w:val="001F48F8"/>
    <w:rsid w:val="00216031"/>
    <w:rsid w:val="00233659"/>
    <w:rsid w:val="00281290"/>
    <w:rsid w:val="002914F9"/>
    <w:rsid w:val="002A1930"/>
    <w:rsid w:val="002A3A8D"/>
    <w:rsid w:val="002B172D"/>
    <w:rsid w:val="00330A80"/>
    <w:rsid w:val="003520F7"/>
    <w:rsid w:val="00364692"/>
    <w:rsid w:val="0037639F"/>
    <w:rsid w:val="00382C17"/>
    <w:rsid w:val="00384D91"/>
    <w:rsid w:val="00392D77"/>
    <w:rsid w:val="003A3752"/>
    <w:rsid w:val="003D43E8"/>
    <w:rsid w:val="00415951"/>
    <w:rsid w:val="00416E9B"/>
    <w:rsid w:val="00440879"/>
    <w:rsid w:val="00444050"/>
    <w:rsid w:val="00463725"/>
    <w:rsid w:val="0046578F"/>
    <w:rsid w:val="004C31C7"/>
    <w:rsid w:val="004C6605"/>
    <w:rsid w:val="004D219D"/>
    <w:rsid w:val="004F6664"/>
    <w:rsid w:val="00503BF2"/>
    <w:rsid w:val="005122A1"/>
    <w:rsid w:val="00533D09"/>
    <w:rsid w:val="00535250"/>
    <w:rsid w:val="005452C9"/>
    <w:rsid w:val="00547509"/>
    <w:rsid w:val="00554E8F"/>
    <w:rsid w:val="005654E1"/>
    <w:rsid w:val="0056579E"/>
    <w:rsid w:val="005A7773"/>
    <w:rsid w:val="005B4331"/>
    <w:rsid w:val="005D5231"/>
    <w:rsid w:val="005E0398"/>
    <w:rsid w:val="005F4BC4"/>
    <w:rsid w:val="00617CE9"/>
    <w:rsid w:val="006267AB"/>
    <w:rsid w:val="00642983"/>
    <w:rsid w:val="00647A18"/>
    <w:rsid w:val="00657A86"/>
    <w:rsid w:val="00665017"/>
    <w:rsid w:val="006A3D7D"/>
    <w:rsid w:val="006A4BEF"/>
    <w:rsid w:val="006B67A9"/>
    <w:rsid w:val="006D1015"/>
    <w:rsid w:val="00717AEF"/>
    <w:rsid w:val="007261BE"/>
    <w:rsid w:val="007A2B2F"/>
    <w:rsid w:val="007A565A"/>
    <w:rsid w:val="007D3D59"/>
    <w:rsid w:val="007D46C3"/>
    <w:rsid w:val="007F50F9"/>
    <w:rsid w:val="007F6C94"/>
    <w:rsid w:val="00860064"/>
    <w:rsid w:val="008A05F5"/>
    <w:rsid w:val="008A2E19"/>
    <w:rsid w:val="008A72A0"/>
    <w:rsid w:val="008C0EDB"/>
    <w:rsid w:val="008D74E3"/>
    <w:rsid w:val="008E255E"/>
    <w:rsid w:val="008E58DC"/>
    <w:rsid w:val="008F0050"/>
    <w:rsid w:val="00903FF1"/>
    <w:rsid w:val="00904C38"/>
    <w:rsid w:val="00944E41"/>
    <w:rsid w:val="00947140"/>
    <w:rsid w:val="0095126E"/>
    <w:rsid w:val="00964846"/>
    <w:rsid w:val="009A1BA3"/>
    <w:rsid w:val="00A359F3"/>
    <w:rsid w:val="00A535A5"/>
    <w:rsid w:val="00A75381"/>
    <w:rsid w:val="00A92095"/>
    <w:rsid w:val="00AA3532"/>
    <w:rsid w:val="00AA5893"/>
    <w:rsid w:val="00AD3D33"/>
    <w:rsid w:val="00AE0D09"/>
    <w:rsid w:val="00B35F7B"/>
    <w:rsid w:val="00B46298"/>
    <w:rsid w:val="00B610F6"/>
    <w:rsid w:val="00B834D8"/>
    <w:rsid w:val="00BA093D"/>
    <w:rsid w:val="00BA64F7"/>
    <w:rsid w:val="00BC3696"/>
    <w:rsid w:val="00BD48E1"/>
    <w:rsid w:val="00C05DB0"/>
    <w:rsid w:val="00C147EC"/>
    <w:rsid w:val="00C21E6A"/>
    <w:rsid w:val="00C4237E"/>
    <w:rsid w:val="00C5079D"/>
    <w:rsid w:val="00C51123"/>
    <w:rsid w:val="00C80A4E"/>
    <w:rsid w:val="00C8672E"/>
    <w:rsid w:val="00CE5650"/>
    <w:rsid w:val="00CF2B3F"/>
    <w:rsid w:val="00D362AD"/>
    <w:rsid w:val="00D43761"/>
    <w:rsid w:val="00D5030B"/>
    <w:rsid w:val="00D76C53"/>
    <w:rsid w:val="00DC17A7"/>
    <w:rsid w:val="00DE2F17"/>
    <w:rsid w:val="00DF412A"/>
    <w:rsid w:val="00E62AD3"/>
    <w:rsid w:val="00E77ADD"/>
    <w:rsid w:val="00E811D3"/>
    <w:rsid w:val="00E828CB"/>
    <w:rsid w:val="00E86349"/>
    <w:rsid w:val="00EA6DDE"/>
    <w:rsid w:val="00EE573C"/>
    <w:rsid w:val="00F14A84"/>
    <w:rsid w:val="00F21E15"/>
    <w:rsid w:val="00F33626"/>
    <w:rsid w:val="00F444E1"/>
    <w:rsid w:val="00F53826"/>
    <w:rsid w:val="00F5450E"/>
    <w:rsid w:val="00F67758"/>
    <w:rsid w:val="00F74059"/>
    <w:rsid w:val="00F94B11"/>
    <w:rsid w:val="00F9792D"/>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2AD5-33D9-46AE-8DA2-E3D045FC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5271</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3</cp:revision>
  <cp:lastPrinted>2024-05-12T01:09:00Z</cp:lastPrinted>
  <dcterms:created xsi:type="dcterms:W3CDTF">2024-09-28T02:48:00Z</dcterms:created>
  <dcterms:modified xsi:type="dcterms:W3CDTF">2024-09-30T03:05:00Z</dcterms:modified>
</cp:coreProperties>
</file>